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84" w:type="dxa"/>
        <w:tblInd w:w="284" w:type="dxa"/>
        <w:tblLayout w:type="fixed"/>
        <w:tblLook w:val="0000" w:firstRow="0" w:lastRow="0" w:firstColumn="0" w:lastColumn="0" w:noHBand="0" w:noVBand="0"/>
      </w:tblPr>
      <w:tblGrid>
        <w:gridCol w:w="4678"/>
        <w:gridCol w:w="10206"/>
      </w:tblGrid>
      <w:tr w:rsidR="00E22111" w:rsidRPr="0082141A" w14:paraId="6DC04671" w14:textId="77777777" w:rsidTr="000671AC">
        <w:trPr>
          <w:trHeight w:val="245"/>
        </w:trPr>
        <w:tc>
          <w:tcPr>
            <w:tcW w:w="4678" w:type="dxa"/>
          </w:tcPr>
          <w:p w14:paraId="308A7784" w14:textId="3AB3E819" w:rsidR="00E22111" w:rsidRPr="0082141A" w:rsidRDefault="000671AC" w:rsidP="000803CC">
            <w:pPr>
              <w:jc w:val="center"/>
              <w:rPr>
                <w:rFonts w:ascii="Times New Roman" w:hAnsi="Times New Roman"/>
                <w:bCs/>
                <w:sz w:val="28"/>
                <w:szCs w:val="28"/>
              </w:rPr>
            </w:pPr>
            <w:r w:rsidRPr="0082141A">
              <w:rPr>
                <w:rFonts w:ascii="Times New Roman" w:hAnsi="Times New Roman"/>
                <w:sz w:val="28"/>
                <w:szCs w:val="28"/>
              </w:rPr>
              <w:t xml:space="preserve">ỦY </w:t>
            </w:r>
            <w:r w:rsidR="00E22111" w:rsidRPr="0082141A">
              <w:rPr>
                <w:rFonts w:ascii="Times New Roman" w:hAnsi="Times New Roman"/>
                <w:bCs/>
                <w:sz w:val="28"/>
                <w:szCs w:val="28"/>
              </w:rPr>
              <w:t>BAN NHÂN DÂN</w:t>
            </w:r>
          </w:p>
        </w:tc>
        <w:tc>
          <w:tcPr>
            <w:tcW w:w="10206" w:type="dxa"/>
          </w:tcPr>
          <w:p w14:paraId="4B17DE84" w14:textId="77777777" w:rsidR="00E22111" w:rsidRPr="0082141A" w:rsidRDefault="00E22111" w:rsidP="000803CC">
            <w:pPr>
              <w:ind w:right="-112"/>
              <w:jc w:val="center"/>
              <w:rPr>
                <w:rFonts w:ascii="Times New Roman" w:hAnsi="Times New Roman"/>
                <w:b/>
                <w:sz w:val="28"/>
                <w:szCs w:val="28"/>
                <w:lang w:val="x-none"/>
              </w:rPr>
            </w:pPr>
            <w:r w:rsidRPr="0082141A">
              <w:rPr>
                <w:rFonts w:ascii="Times New Roman" w:hAnsi="Times New Roman"/>
                <w:b/>
                <w:sz w:val="28"/>
                <w:szCs w:val="28"/>
                <w:lang w:val="x-none"/>
              </w:rPr>
              <w:t>CỘNG HÒA XÃ HỘI CHỦ NGHĨA VIỆT NAM</w:t>
            </w:r>
          </w:p>
        </w:tc>
      </w:tr>
      <w:tr w:rsidR="00E22111" w:rsidRPr="0082141A" w14:paraId="06C273CA" w14:textId="77777777" w:rsidTr="000671AC">
        <w:trPr>
          <w:trHeight w:val="491"/>
        </w:trPr>
        <w:tc>
          <w:tcPr>
            <w:tcW w:w="4678" w:type="dxa"/>
          </w:tcPr>
          <w:p w14:paraId="045B4AC0" w14:textId="77777777" w:rsidR="00E22111" w:rsidRPr="0082141A" w:rsidRDefault="00E22111" w:rsidP="000803CC">
            <w:pPr>
              <w:pStyle w:val="Heading2"/>
              <w:rPr>
                <w:rFonts w:ascii="Times New Roman" w:hAnsi="Times New Roman"/>
                <w:b/>
                <w:bCs/>
                <w:i w:val="0"/>
                <w:iCs/>
                <w:sz w:val="28"/>
                <w:szCs w:val="28"/>
              </w:rPr>
            </w:pPr>
            <w:r w:rsidRPr="0082141A">
              <w:rPr>
                <w:rFonts w:ascii="Times New Roman" w:hAnsi="Times New Roman"/>
                <w:b/>
                <w:bCs/>
                <w:i w:val="0"/>
                <w:iCs/>
                <w:sz w:val="28"/>
                <w:szCs w:val="28"/>
              </w:rPr>
              <w:t>BAN QUẢN LÝ DỰ ÁN ĐẦU TƯ</w:t>
            </w:r>
          </w:p>
          <w:p w14:paraId="3D4F583B" w14:textId="63362F11" w:rsidR="00E22111" w:rsidRPr="0082141A" w:rsidRDefault="00E22111" w:rsidP="000803CC">
            <w:pPr>
              <w:pStyle w:val="Heading2"/>
              <w:rPr>
                <w:rFonts w:ascii="Times New Roman" w:hAnsi="Times New Roman"/>
                <w:b/>
                <w:bCs/>
                <w:i w:val="0"/>
                <w:iCs/>
                <w:sz w:val="28"/>
                <w:szCs w:val="28"/>
              </w:rPr>
            </w:pPr>
            <w:r w:rsidRPr="0082141A">
              <w:rPr>
                <w:rFonts w:ascii="Times New Roman" w:hAnsi="Times New Roman"/>
                <w:b/>
                <w:bCs/>
                <w:i w:val="0"/>
                <w:iCs/>
                <w:sz w:val="28"/>
                <w:szCs w:val="28"/>
              </w:rPr>
              <w:t>XÂY DỰNG TỈNH TÂY NINH</w:t>
            </w:r>
          </w:p>
        </w:tc>
        <w:tc>
          <w:tcPr>
            <w:tcW w:w="10206" w:type="dxa"/>
          </w:tcPr>
          <w:p w14:paraId="27F896EB" w14:textId="77777777" w:rsidR="00E22111" w:rsidRPr="0082141A" w:rsidRDefault="00E22111" w:rsidP="000803CC">
            <w:pPr>
              <w:jc w:val="center"/>
              <w:rPr>
                <w:rFonts w:ascii="Times New Roman" w:hAnsi="Times New Roman"/>
                <w:b/>
                <w:sz w:val="28"/>
                <w:szCs w:val="28"/>
                <w:lang w:val="x-none"/>
              </w:rPr>
            </w:pPr>
            <w:r w:rsidRPr="0082141A">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0498EA9B" wp14:editId="7BEE4FDE">
                      <wp:simplePos x="0" y="0"/>
                      <wp:positionH relativeFrom="column">
                        <wp:posOffset>2207585</wp:posOffset>
                      </wp:positionH>
                      <wp:positionV relativeFrom="paragraph">
                        <wp:posOffset>207158</wp:posOffset>
                      </wp:positionV>
                      <wp:extent cx="1971675" cy="0"/>
                      <wp:effectExtent l="5715" t="5080" r="13335" b="1397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D5AA9"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16.3pt" to="329.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"/>
                  </w:pict>
                </mc:Fallback>
              </mc:AlternateContent>
            </w:r>
            <w:proofErr w:type="spellStart"/>
            <w:r w:rsidRPr="0082141A">
              <w:rPr>
                <w:rFonts w:ascii="Times New Roman" w:hAnsi="Times New Roman"/>
                <w:b/>
                <w:sz w:val="28"/>
                <w:szCs w:val="28"/>
                <w:lang w:val="x-none"/>
              </w:rPr>
              <w:t>Độc</w:t>
            </w:r>
            <w:proofErr w:type="spellEnd"/>
            <w:r w:rsidRPr="0082141A">
              <w:rPr>
                <w:rFonts w:ascii="Times New Roman" w:hAnsi="Times New Roman"/>
                <w:b/>
                <w:sz w:val="28"/>
                <w:szCs w:val="28"/>
                <w:lang w:val="x-none"/>
              </w:rPr>
              <w:t xml:space="preserve"> </w:t>
            </w:r>
            <w:proofErr w:type="spellStart"/>
            <w:r w:rsidRPr="0082141A">
              <w:rPr>
                <w:rFonts w:ascii="Times New Roman" w:hAnsi="Times New Roman"/>
                <w:b/>
                <w:sz w:val="28"/>
                <w:szCs w:val="28"/>
                <w:lang w:val="x-none"/>
              </w:rPr>
              <w:t>lập</w:t>
            </w:r>
            <w:proofErr w:type="spellEnd"/>
            <w:r w:rsidRPr="0082141A">
              <w:rPr>
                <w:rFonts w:ascii="Times New Roman" w:hAnsi="Times New Roman"/>
                <w:b/>
                <w:sz w:val="28"/>
                <w:szCs w:val="28"/>
                <w:lang w:val="x-none"/>
              </w:rPr>
              <w:t xml:space="preserve"> - </w:t>
            </w:r>
            <w:proofErr w:type="spellStart"/>
            <w:r w:rsidRPr="0082141A">
              <w:rPr>
                <w:rFonts w:ascii="Times New Roman" w:hAnsi="Times New Roman"/>
                <w:b/>
                <w:sz w:val="28"/>
                <w:szCs w:val="28"/>
                <w:lang w:val="x-none"/>
              </w:rPr>
              <w:t>Tự</w:t>
            </w:r>
            <w:proofErr w:type="spellEnd"/>
            <w:r w:rsidRPr="0082141A">
              <w:rPr>
                <w:rFonts w:ascii="Times New Roman" w:hAnsi="Times New Roman"/>
                <w:b/>
                <w:sz w:val="28"/>
                <w:szCs w:val="28"/>
                <w:lang w:val="x-none"/>
              </w:rPr>
              <w:t xml:space="preserve"> do - </w:t>
            </w:r>
            <w:proofErr w:type="spellStart"/>
            <w:r w:rsidRPr="0082141A">
              <w:rPr>
                <w:rFonts w:ascii="Times New Roman" w:hAnsi="Times New Roman"/>
                <w:b/>
                <w:sz w:val="28"/>
                <w:szCs w:val="28"/>
                <w:lang w:val="x-none"/>
              </w:rPr>
              <w:t>Hạnh</w:t>
            </w:r>
            <w:proofErr w:type="spellEnd"/>
            <w:r w:rsidRPr="0082141A">
              <w:rPr>
                <w:rFonts w:ascii="Times New Roman" w:hAnsi="Times New Roman"/>
                <w:b/>
                <w:sz w:val="28"/>
                <w:szCs w:val="28"/>
                <w:lang w:val="x-none"/>
              </w:rPr>
              <w:t xml:space="preserve"> </w:t>
            </w:r>
            <w:proofErr w:type="spellStart"/>
            <w:r w:rsidRPr="0082141A">
              <w:rPr>
                <w:rFonts w:ascii="Times New Roman" w:hAnsi="Times New Roman"/>
                <w:b/>
                <w:sz w:val="28"/>
                <w:szCs w:val="28"/>
                <w:lang w:val="x-none"/>
              </w:rPr>
              <w:t>phúc</w:t>
            </w:r>
            <w:proofErr w:type="spellEnd"/>
          </w:p>
        </w:tc>
      </w:tr>
      <w:tr w:rsidR="00E22111" w:rsidRPr="0082141A" w14:paraId="52438D84" w14:textId="77777777" w:rsidTr="000671AC">
        <w:trPr>
          <w:trHeight w:val="204"/>
        </w:trPr>
        <w:tc>
          <w:tcPr>
            <w:tcW w:w="4678" w:type="dxa"/>
          </w:tcPr>
          <w:p w14:paraId="6CE0CB9F" w14:textId="30B87F63" w:rsidR="00E22111" w:rsidRPr="0082141A" w:rsidRDefault="0082141A" w:rsidP="000803CC">
            <w:pPr>
              <w:jc w:val="center"/>
              <w:rPr>
                <w:rFonts w:ascii="Times New Roman" w:hAnsi="Times New Roman"/>
                <w:sz w:val="28"/>
                <w:szCs w:val="28"/>
                <w:lang w:val="x-none"/>
              </w:rPr>
            </w:pPr>
            <w:r w:rsidRPr="0082141A">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3DE7C30" wp14:editId="6AD2327C">
                      <wp:simplePos x="0" y="0"/>
                      <wp:positionH relativeFrom="column">
                        <wp:posOffset>915847</wp:posOffset>
                      </wp:positionH>
                      <wp:positionV relativeFrom="paragraph">
                        <wp:posOffset>48082</wp:posOffset>
                      </wp:positionV>
                      <wp:extent cx="789305" cy="0"/>
                      <wp:effectExtent l="12700" t="13970" r="7620" b="50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E6650"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3.8pt" to="134.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"/>
                  </w:pict>
                </mc:Fallback>
              </mc:AlternateContent>
            </w:r>
          </w:p>
        </w:tc>
        <w:tc>
          <w:tcPr>
            <w:tcW w:w="10206" w:type="dxa"/>
          </w:tcPr>
          <w:p w14:paraId="03FDCD26" w14:textId="77777777" w:rsidR="00E22111" w:rsidRPr="0082141A" w:rsidRDefault="00E22111" w:rsidP="000803CC">
            <w:pPr>
              <w:jc w:val="center"/>
              <w:rPr>
                <w:rFonts w:ascii="Times New Roman" w:hAnsi="Times New Roman"/>
                <w:sz w:val="28"/>
                <w:szCs w:val="28"/>
                <w:lang w:val="x-none"/>
              </w:rPr>
            </w:pPr>
          </w:p>
          <w:p w14:paraId="06F0784B" w14:textId="77777777" w:rsidR="000671AC" w:rsidRPr="0082141A" w:rsidRDefault="000671AC" w:rsidP="000803CC">
            <w:pPr>
              <w:jc w:val="center"/>
              <w:rPr>
                <w:rFonts w:ascii="Times New Roman" w:hAnsi="Times New Roman"/>
                <w:sz w:val="28"/>
                <w:szCs w:val="28"/>
                <w:lang w:val="x-none"/>
              </w:rPr>
            </w:pPr>
          </w:p>
        </w:tc>
      </w:tr>
    </w:tbl>
    <w:p w14:paraId="65E96B14" w14:textId="77777777" w:rsidR="000671AC" w:rsidRPr="0082141A" w:rsidRDefault="000671AC" w:rsidP="000803CC">
      <w:pPr>
        <w:jc w:val="center"/>
        <w:rPr>
          <w:rFonts w:ascii="Times New Roman" w:hAnsi="Times New Roman"/>
          <w:b/>
          <w:bCs/>
          <w:sz w:val="28"/>
          <w:szCs w:val="28"/>
        </w:rPr>
      </w:pPr>
      <w:r w:rsidRPr="0082141A">
        <w:rPr>
          <w:rFonts w:ascii="Times New Roman" w:hAnsi="Times New Roman"/>
          <w:b/>
          <w:bCs/>
          <w:sz w:val="28"/>
          <w:szCs w:val="28"/>
        </w:rPr>
        <w:t xml:space="preserve">BẢN SO SÁNH, THUYẾT MINH NỘI DUNG DỰ THẢO QUY ĐỊNH CHỨC NĂNG NHIỆM VỤ, QUYỀN HẠN </w:t>
      </w:r>
    </w:p>
    <w:p w14:paraId="2BA9EBDF" w14:textId="22DBD0E3" w:rsidR="0046465A" w:rsidRPr="0082141A" w:rsidRDefault="000671AC" w:rsidP="000803CC">
      <w:pPr>
        <w:jc w:val="center"/>
        <w:rPr>
          <w:rFonts w:ascii="Times New Roman" w:hAnsi="Times New Roman"/>
          <w:b/>
          <w:bCs/>
          <w:sz w:val="28"/>
          <w:szCs w:val="28"/>
        </w:rPr>
      </w:pPr>
      <w:r w:rsidRPr="0082141A">
        <w:rPr>
          <w:rFonts w:ascii="Times New Roman" w:hAnsi="Times New Roman"/>
          <w:b/>
          <w:bCs/>
          <w:sz w:val="28"/>
          <w:szCs w:val="28"/>
        </w:rPr>
        <w:t>VÀ CƠ CẤU TỔ CHỨC CỦA BAN QUẢN LÝ DỰ ÁN ĐẦU TƯ XÂY DỰNG TỈNH TÂY NINH</w:t>
      </w:r>
    </w:p>
    <w:p w14:paraId="1413A29F" w14:textId="77777777" w:rsidR="00E22111" w:rsidRPr="0082141A" w:rsidRDefault="00E22111" w:rsidP="000803CC">
      <w:pPr>
        <w:rPr>
          <w:rFonts w:ascii="Times New Roman" w:hAnsi="Times New Roman"/>
          <w:sz w:val="28"/>
          <w:szCs w:val="28"/>
        </w:rPr>
      </w:pPr>
    </w:p>
    <w:tbl>
      <w:tblPr>
        <w:tblStyle w:val="TableGrid"/>
        <w:tblpPr w:leftFromText="180" w:rightFromText="180" w:vertAnchor="text" w:tblpXSpec="center" w:tblpY="1"/>
        <w:tblOverlap w:val="never"/>
        <w:tblW w:w="15547" w:type="dxa"/>
        <w:tblLook w:val="04A0" w:firstRow="1" w:lastRow="0" w:firstColumn="1" w:lastColumn="0" w:noHBand="0" w:noVBand="1"/>
      </w:tblPr>
      <w:tblGrid>
        <w:gridCol w:w="4531"/>
        <w:gridCol w:w="3969"/>
        <w:gridCol w:w="4820"/>
        <w:gridCol w:w="2227"/>
      </w:tblGrid>
      <w:tr w:rsidR="00196028" w:rsidRPr="0082141A" w14:paraId="0A67C98C" w14:textId="6A9FAFF4" w:rsidTr="00FC2647">
        <w:trPr>
          <w:trHeight w:val="256"/>
          <w:tblHeader/>
        </w:trPr>
        <w:tc>
          <w:tcPr>
            <w:tcW w:w="8500" w:type="dxa"/>
            <w:gridSpan w:val="2"/>
          </w:tcPr>
          <w:p w14:paraId="74FFFE51" w14:textId="35EEDBEA" w:rsidR="00196028" w:rsidRPr="0082141A" w:rsidRDefault="00196028" w:rsidP="000803CC">
            <w:pPr>
              <w:jc w:val="center"/>
              <w:rPr>
                <w:rFonts w:ascii="Times New Roman" w:hAnsi="Times New Roman"/>
                <w:b/>
                <w:sz w:val="28"/>
                <w:szCs w:val="28"/>
              </w:rPr>
            </w:pPr>
            <w:r w:rsidRPr="0082141A">
              <w:rPr>
                <w:rFonts w:ascii="Times New Roman" w:hAnsi="Times New Roman"/>
                <w:b/>
                <w:sz w:val="28"/>
                <w:szCs w:val="28"/>
              </w:rPr>
              <w:t xml:space="preserve">Quy </w:t>
            </w:r>
            <w:proofErr w:type="spellStart"/>
            <w:r w:rsidRPr="0082141A">
              <w:rPr>
                <w:rFonts w:ascii="Times New Roman" w:hAnsi="Times New Roman"/>
                <w:b/>
                <w:sz w:val="28"/>
                <w:szCs w:val="28"/>
              </w:rPr>
              <w:t>định</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hiện</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hành</w:t>
            </w:r>
            <w:proofErr w:type="spellEnd"/>
          </w:p>
        </w:tc>
        <w:tc>
          <w:tcPr>
            <w:tcW w:w="4820" w:type="dxa"/>
            <w:vMerge w:val="restart"/>
            <w:vAlign w:val="center"/>
          </w:tcPr>
          <w:p w14:paraId="1BCC5F11" w14:textId="0AB8C14F" w:rsidR="00196028" w:rsidRPr="0082141A" w:rsidRDefault="00196028" w:rsidP="000803CC">
            <w:pPr>
              <w:jc w:val="center"/>
              <w:rPr>
                <w:rFonts w:ascii="Times New Roman" w:hAnsi="Times New Roman"/>
                <w:b/>
                <w:sz w:val="28"/>
                <w:szCs w:val="28"/>
              </w:rPr>
            </w:pPr>
            <w:proofErr w:type="spellStart"/>
            <w:r w:rsidRPr="0082141A">
              <w:rPr>
                <w:rFonts w:ascii="Times New Roman" w:hAnsi="Times New Roman"/>
                <w:b/>
                <w:sz w:val="28"/>
                <w:szCs w:val="28"/>
              </w:rPr>
              <w:t>Dự</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thảo</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văn</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bản</w:t>
            </w:r>
            <w:proofErr w:type="spellEnd"/>
          </w:p>
        </w:tc>
        <w:tc>
          <w:tcPr>
            <w:tcW w:w="2227" w:type="dxa"/>
            <w:vMerge w:val="restart"/>
            <w:vAlign w:val="center"/>
          </w:tcPr>
          <w:p w14:paraId="0B2E1071" w14:textId="2D97B17E" w:rsidR="00196028" w:rsidRPr="0082141A" w:rsidRDefault="00196028" w:rsidP="000803CC">
            <w:pPr>
              <w:jc w:val="center"/>
              <w:rPr>
                <w:rFonts w:ascii="Times New Roman" w:hAnsi="Times New Roman"/>
                <w:b/>
                <w:sz w:val="28"/>
                <w:szCs w:val="28"/>
              </w:rPr>
            </w:pPr>
            <w:proofErr w:type="spellStart"/>
            <w:r w:rsidRPr="0082141A">
              <w:rPr>
                <w:rFonts w:ascii="Times New Roman" w:hAnsi="Times New Roman"/>
                <w:b/>
                <w:sz w:val="28"/>
                <w:szCs w:val="28"/>
              </w:rPr>
              <w:t>Thuyết</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minh</w:t>
            </w:r>
            <w:proofErr w:type="spellEnd"/>
          </w:p>
        </w:tc>
      </w:tr>
      <w:tr w:rsidR="00196028" w:rsidRPr="0082141A" w14:paraId="3F69B7BF" w14:textId="77777777" w:rsidTr="00FC2647">
        <w:trPr>
          <w:trHeight w:val="256"/>
          <w:tblHeader/>
        </w:trPr>
        <w:tc>
          <w:tcPr>
            <w:tcW w:w="4531" w:type="dxa"/>
          </w:tcPr>
          <w:p w14:paraId="552FDFCA" w14:textId="7D6EA18E" w:rsidR="00196028" w:rsidRPr="0082141A" w:rsidRDefault="00196028" w:rsidP="000803CC">
            <w:pPr>
              <w:jc w:val="center"/>
              <w:rPr>
                <w:rFonts w:ascii="Times New Roman" w:hAnsi="Times New Roman"/>
                <w:b/>
                <w:sz w:val="28"/>
                <w:szCs w:val="28"/>
              </w:rPr>
            </w:pPr>
            <w:r w:rsidRPr="0082141A">
              <w:rPr>
                <w:rFonts w:ascii="Times New Roman" w:hAnsi="Times New Roman"/>
                <w:b/>
                <w:sz w:val="28"/>
                <w:szCs w:val="28"/>
              </w:rPr>
              <w:t xml:space="preserve">Ban Quản </w:t>
            </w:r>
            <w:proofErr w:type="spellStart"/>
            <w:r w:rsidRPr="0082141A">
              <w:rPr>
                <w:rFonts w:ascii="Times New Roman" w:hAnsi="Times New Roman"/>
                <w:b/>
                <w:sz w:val="28"/>
                <w:szCs w:val="28"/>
              </w:rPr>
              <w:t>lý</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dự</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án</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đầu</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tư</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xây</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dựng</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tỉnh</w:t>
            </w:r>
            <w:proofErr w:type="spellEnd"/>
            <w:r w:rsidRPr="0082141A">
              <w:rPr>
                <w:rFonts w:ascii="Times New Roman" w:hAnsi="Times New Roman"/>
                <w:b/>
                <w:sz w:val="28"/>
                <w:szCs w:val="28"/>
              </w:rPr>
              <w:t xml:space="preserve"> Tây Ninh</w:t>
            </w:r>
          </w:p>
        </w:tc>
        <w:tc>
          <w:tcPr>
            <w:tcW w:w="3969" w:type="dxa"/>
            <w:vAlign w:val="center"/>
          </w:tcPr>
          <w:p w14:paraId="28A9315C" w14:textId="4DC47D33" w:rsidR="00196028" w:rsidRPr="0082141A" w:rsidRDefault="00196028" w:rsidP="000803CC">
            <w:pPr>
              <w:jc w:val="center"/>
              <w:rPr>
                <w:rFonts w:ascii="Times New Roman" w:hAnsi="Times New Roman"/>
                <w:b/>
                <w:sz w:val="28"/>
                <w:szCs w:val="28"/>
              </w:rPr>
            </w:pPr>
            <w:r w:rsidRPr="0082141A">
              <w:rPr>
                <w:rFonts w:ascii="Times New Roman" w:hAnsi="Times New Roman"/>
                <w:b/>
                <w:sz w:val="28"/>
                <w:szCs w:val="28"/>
              </w:rPr>
              <w:t xml:space="preserve">Ban Quản </w:t>
            </w:r>
            <w:proofErr w:type="spellStart"/>
            <w:r w:rsidRPr="0082141A">
              <w:rPr>
                <w:rFonts w:ascii="Times New Roman" w:hAnsi="Times New Roman"/>
                <w:b/>
                <w:sz w:val="28"/>
                <w:szCs w:val="28"/>
              </w:rPr>
              <w:t>lý</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dự</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án</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đầu</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tư</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xây</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dựng</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ngành</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giao</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thông</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tỉnh</w:t>
            </w:r>
            <w:proofErr w:type="spellEnd"/>
            <w:r w:rsidRPr="0082141A">
              <w:rPr>
                <w:rFonts w:ascii="Times New Roman" w:hAnsi="Times New Roman"/>
                <w:b/>
                <w:sz w:val="28"/>
                <w:szCs w:val="28"/>
              </w:rPr>
              <w:t xml:space="preserve"> Tây Ninh</w:t>
            </w:r>
          </w:p>
        </w:tc>
        <w:tc>
          <w:tcPr>
            <w:tcW w:w="4820" w:type="dxa"/>
            <w:vMerge/>
            <w:vAlign w:val="center"/>
          </w:tcPr>
          <w:p w14:paraId="7DD75C40" w14:textId="77777777" w:rsidR="00196028" w:rsidRPr="0082141A" w:rsidRDefault="00196028" w:rsidP="000803CC">
            <w:pPr>
              <w:jc w:val="center"/>
              <w:rPr>
                <w:rFonts w:ascii="Times New Roman" w:hAnsi="Times New Roman"/>
                <w:b/>
                <w:sz w:val="28"/>
                <w:szCs w:val="28"/>
              </w:rPr>
            </w:pPr>
          </w:p>
        </w:tc>
        <w:tc>
          <w:tcPr>
            <w:tcW w:w="2227" w:type="dxa"/>
            <w:vMerge/>
            <w:vAlign w:val="center"/>
          </w:tcPr>
          <w:p w14:paraId="49FB0E8B" w14:textId="77777777" w:rsidR="00196028" w:rsidRPr="0082141A" w:rsidRDefault="00196028" w:rsidP="000803CC">
            <w:pPr>
              <w:jc w:val="center"/>
              <w:rPr>
                <w:rFonts w:ascii="Times New Roman" w:hAnsi="Times New Roman"/>
                <w:b/>
                <w:sz w:val="28"/>
                <w:szCs w:val="28"/>
              </w:rPr>
            </w:pPr>
          </w:p>
        </w:tc>
      </w:tr>
      <w:tr w:rsidR="00670A72" w:rsidRPr="00670A72" w14:paraId="6B9FD900" w14:textId="013968A4" w:rsidTr="00FC2647">
        <w:trPr>
          <w:trHeight w:val="766"/>
        </w:trPr>
        <w:tc>
          <w:tcPr>
            <w:tcW w:w="4531" w:type="dxa"/>
          </w:tcPr>
          <w:p w14:paraId="436422D0" w14:textId="102ABD8F" w:rsidR="000671AC" w:rsidRPr="0082141A" w:rsidRDefault="000671AC" w:rsidP="00670A72">
            <w:pPr>
              <w:jc w:val="both"/>
              <w:rPr>
                <w:rFonts w:ascii="Times New Roman" w:hAnsi="Times New Roman"/>
                <w:bCs/>
                <w:sz w:val="28"/>
                <w:szCs w:val="28"/>
              </w:rPr>
            </w:pPr>
            <w:proofErr w:type="spellStart"/>
            <w:r w:rsidRPr="0082141A">
              <w:rPr>
                <w:rFonts w:ascii="Times New Roman" w:hAnsi="Times New Roman"/>
                <w:bCs/>
                <w:sz w:val="28"/>
                <w:szCs w:val="28"/>
              </w:rPr>
              <w:t>Quyết</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định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số</w:t>
            </w:r>
            <w:proofErr w:type="spellEnd"/>
            <w:r w:rsidRPr="0082141A">
              <w:rPr>
                <w:rFonts w:ascii="Times New Roman" w:hAnsi="Times New Roman"/>
                <w:bCs/>
                <w:sz w:val="28"/>
                <w:szCs w:val="28"/>
              </w:rPr>
              <w:t xml:space="preserve"> 55/2024/QĐ-UBND </w:t>
            </w:r>
            <w:proofErr w:type="spellStart"/>
            <w:r w:rsidRPr="0082141A">
              <w:rPr>
                <w:rFonts w:ascii="Times New Roman" w:hAnsi="Times New Roman"/>
                <w:bCs/>
                <w:sz w:val="28"/>
                <w:szCs w:val="28"/>
              </w:rPr>
              <w:t>ngày</w:t>
            </w:r>
            <w:proofErr w:type="spellEnd"/>
            <w:r w:rsidRPr="0082141A">
              <w:rPr>
                <w:rFonts w:ascii="Times New Roman" w:hAnsi="Times New Roman"/>
                <w:bCs/>
                <w:sz w:val="28"/>
                <w:szCs w:val="28"/>
              </w:rPr>
              <w:t xml:space="preserve"> </w:t>
            </w:r>
            <w:r w:rsidR="005D34EE" w:rsidRPr="0082141A">
              <w:rPr>
                <w:rFonts w:ascii="Times New Roman" w:hAnsi="Times New Roman"/>
                <w:bCs/>
                <w:sz w:val="28"/>
                <w:szCs w:val="28"/>
              </w:rPr>
              <w:t>18/10/2024</w:t>
            </w:r>
            <w:r w:rsidRPr="0082141A">
              <w:rPr>
                <w:rFonts w:ascii="Times New Roman" w:hAnsi="Times New Roman"/>
                <w:bCs/>
                <w:sz w:val="28"/>
                <w:szCs w:val="28"/>
              </w:rPr>
              <w:t xml:space="preserve">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của</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Ủy</w:t>
            </w:r>
            <w:proofErr w:type="spellEnd"/>
            <w:r w:rsidR="005D34EE" w:rsidRPr="0082141A">
              <w:rPr>
                <w:rFonts w:ascii="Times New Roman" w:hAnsi="Times New Roman"/>
                <w:bCs/>
                <w:sz w:val="28"/>
                <w:szCs w:val="28"/>
              </w:rPr>
              <w:t xml:space="preserve"> ban </w:t>
            </w:r>
            <w:proofErr w:type="spellStart"/>
            <w:r w:rsidR="005D34EE" w:rsidRPr="0082141A">
              <w:rPr>
                <w:rFonts w:ascii="Times New Roman" w:hAnsi="Times New Roman"/>
                <w:bCs/>
                <w:sz w:val="28"/>
                <w:szCs w:val="28"/>
              </w:rPr>
              <w:t>nhân</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dân</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tỉnh</w:t>
            </w:r>
            <w:proofErr w:type="spellEnd"/>
            <w:r w:rsidR="005D34EE" w:rsidRPr="0082141A">
              <w:rPr>
                <w:rFonts w:ascii="Times New Roman" w:hAnsi="Times New Roman"/>
                <w:bCs/>
                <w:color w:val="0070C0"/>
                <w:sz w:val="28"/>
                <w:szCs w:val="28"/>
              </w:rPr>
              <w:t xml:space="preserve"> </w:t>
            </w:r>
            <w:r w:rsidR="005D34EE" w:rsidRPr="0082141A">
              <w:rPr>
                <w:rFonts w:ascii="Times New Roman" w:hAnsi="Times New Roman"/>
                <w:bCs/>
                <w:sz w:val="28"/>
                <w:szCs w:val="28"/>
              </w:rPr>
              <w:t xml:space="preserve">Tây Ninh </w:t>
            </w:r>
            <w:proofErr w:type="spellStart"/>
            <w:r w:rsidR="005D34EE" w:rsidRPr="0082141A">
              <w:rPr>
                <w:rFonts w:ascii="Times New Roman" w:hAnsi="Times New Roman"/>
                <w:bCs/>
                <w:sz w:val="28"/>
                <w:szCs w:val="28"/>
              </w:rPr>
              <w:t>về</w:t>
            </w:r>
            <w:proofErr w:type="spellEnd"/>
            <w:r w:rsidR="005D34EE" w:rsidRPr="0082141A">
              <w:rPr>
                <w:rFonts w:ascii="Times New Roman" w:hAnsi="Times New Roman"/>
                <w:bCs/>
                <w:sz w:val="28"/>
                <w:szCs w:val="28"/>
              </w:rPr>
              <w:t xml:space="preserve"> Ban </w:t>
            </w:r>
            <w:proofErr w:type="spellStart"/>
            <w:r w:rsidR="005D34EE" w:rsidRPr="0082141A">
              <w:rPr>
                <w:rFonts w:ascii="Times New Roman" w:hAnsi="Times New Roman"/>
                <w:bCs/>
                <w:sz w:val="28"/>
                <w:szCs w:val="28"/>
              </w:rPr>
              <w:t>hành</w:t>
            </w:r>
            <w:proofErr w:type="spellEnd"/>
            <w:r w:rsidR="005D34EE" w:rsidRPr="0082141A">
              <w:rPr>
                <w:rFonts w:ascii="Times New Roman" w:hAnsi="Times New Roman"/>
                <w:bCs/>
                <w:sz w:val="28"/>
                <w:szCs w:val="28"/>
              </w:rPr>
              <w:t xml:space="preserve"> Quy </w:t>
            </w:r>
            <w:proofErr w:type="spellStart"/>
            <w:r w:rsidR="005D34EE" w:rsidRPr="0082141A">
              <w:rPr>
                <w:rFonts w:ascii="Times New Roman" w:hAnsi="Times New Roman"/>
                <w:bCs/>
                <w:sz w:val="28"/>
                <w:szCs w:val="28"/>
              </w:rPr>
              <w:t>định</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chức</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năng</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nhiệm</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vụ</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quyền</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hạn</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và</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cơ</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cấu</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tổ</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chức</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của</w:t>
            </w:r>
            <w:proofErr w:type="spellEnd"/>
            <w:r w:rsidR="005D34EE" w:rsidRPr="0082141A">
              <w:rPr>
                <w:rFonts w:ascii="Times New Roman" w:hAnsi="Times New Roman"/>
                <w:bCs/>
                <w:sz w:val="28"/>
                <w:szCs w:val="28"/>
              </w:rPr>
              <w:t xml:space="preserve"> Ban Quản </w:t>
            </w:r>
            <w:proofErr w:type="spellStart"/>
            <w:r w:rsidR="005D34EE" w:rsidRPr="0082141A">
              <w:rPr>
                <w:rFonts w:ascii="Times New Roman" w:hAnsi="Times New Roman"/>
                <w:bCs/>
                <w:sz w:val="28"/>
                <w:szCs w:val="28"/>
              </w:rPr>
              <w:t>lý</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dự</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án</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đầu</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tư</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xây</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dựng</w:t>
            </w:r>
            <w:proofErr w:type="spellEnd"/>
            <w:r w:rsidR="005D34EE" w:rsidRPr="0082141A">
              <w:rPr>
                <w:rFonts w:ascii="Times New Roman" w:hAnsi="Times New Roman"/>
                <w:bCs/>
                <w:sz w:val="28"/>
                <w:szCs w:val="28"/>
              </w:rPr>
              <w:t xml:space="preserve"> </w:t>
            </w:r>
            <w:proofErr w:type="spellStart"/>
            <w:r w:rsidR="005D34EE" w:rsidRPr="0082141A">
              <w:rPr>
                <w:rFonts w:ascii="Times New Roman" w:hAnsi="Times New Roman"/>
                <w:bCs/>
                <w:sz w:val="28"/>
                <w:szCs w:val="28"/>
              </w:rPr>
              <w:t>tỉnh</w:t>
            </w:r>
            <w:proofErr w:type="spellEnd"/>
            <w:r w:rsidR="005D34EE" w:rsidRPr="0082141A">
              <w:rPr>
                <w:rFonts w:ascii="Times New Roman" w:hAnsi="Times New Roman"/>
                <w:bCs/>
                <w:sz w:val="28"/>
                <w:szCs w:val="28"/>
              </w:rPr>
              <w:t xml:space="preserve"> Tây Ninh</w:t>
            </w:r>
          </w:p>
        </w:tc>
        <w:tc>
          <w:tcPr>
            <w:tcW w:w="3969" w:type="dxa"/>
          </w:tcPr>
          <w:p w14:paraId="0ACE04D9" w14:textId="46D8503D" w:rsidR="000671AC" w:rsidRPr="0082141A" w:rsidRDefault="00670A72" w:rsidP="00670A72">
            <w:pPr>
              <w:jc w:val="both"/>
              <w:rPr>
                <w:rFonts w:ascii="Times New Roman" w:hAnsi="Times New Roman"/>
                <w:bCs/>
                <w:i/>
                <w:iCs/>
                <w:sz w:val="28"/>
                <w:szCs w:val="28"/>
              </w:rPr>
            </w:pPr>
            <w:r>
              <w:rPr>
                <w:rFonts w:ascii="Times New Roman" w:hAnsi="Times New Roman"/>
                <w:bCs/>
                <w:sz w:val="28"/>
                <w:szCs w:val="28"/>
              </w:rPr>
              <w:t xml:space="preserve">- </w:t>
            </w:r>
            <w:proofErr w:type="spellStart"/>
            <w:r w:rsidR="006B4E35" w:rsidRPr="0082141A">
              <w:rPr>
                <w:rFonts w:ascii="Times New Roman" w:hAnsi="Times New Roman"/>
                <w:bCs/>
                <w:sz w:val="28"/>
                <w:szCs w:val="28"/>
              </w:rPr>
              <w:t>Quyết</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định</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số</w:t>
            </w:r>
            <w:proofErr w:type="spellEnd"/>
            <w:r w:rsidR="006B4E35" w:rsidRPr="0082141A">
              <w:rPr>
                <w:rFonts w:ascii="Times New Roman" w:hAnsi="Times New Roman"/>
                <w:bCs/>
                <w:sz w:val="28"/>
                <w:szCs w:val="28"/>
              </w:rPr>
              <w:t xml:space="preserve"> 609/QĐ-UBND </w:t>
            </w:r>
            <w:proofErr w:type="spellStart"/>
            <w:r w:rsidR="006B4E35" w:rsidRPr="0082141A">
              <w:rPr>
                <w:rFonts w:ascii="Times New Roman" w:hAnsi="Times New Roman"/>
                <w:bCs/>
                <w:sz w:val="28"/>
                <w:szCs w:val="28"/>
              </w:rPr>
              <w:t>ngày</w:t>
            </w:r>
            <w:proofErr w:type="spellEnd"/>
            <w:r w:rsidR="006B4E35" w:rsidRPr="0082141A">
              <w:rPr>
                <w:rFonts w:ascii="Times New Roman" w:hAnsi="Times New Roman"/>
                <w:bCs/>
                <w:sz w:val="28"/>
                <w:szCs w:val="28"/>
              </w:rPr>
              <w:t xml:space="preserve"> 20 </w:t>
            </w:r>
            <w:proofErr w:type="spellStart"/>
            <w:r w:rsidR="006B4E35" w:rsidRPr="0082141A">
              <w:rPr>
                <w:rFonts w:ascii="Times New Roman" w:hAnsi="Times New Roman"/>
                <w:bCs/>
                <w:sz w:val="28"/>
                <w:szCs w:val="28"/>
              </w:rPr>
              <w:t>tháng</w:t>
            </w:r>
            <w:proofErr w:type="spellEnd"/>
            <w:r w:rsidR="006B4E35" w:rsidRPr="0082141A">
              <w:rPr>
                <w:rFonts w:ascii="Times New Roman" w:hAnsi="Times New Roman"/>
                <w:bCs/>
                <w:sz w:val="28"/>
                <w:szCs w:val="28"/>
              </w:rPr>
              <w:t xml:space="preserve"> 3 </w:t>
            </w:r>
            <w:proofErr w:type="spellStart"/>
            <w:r w:rsidR="006B4E35" w:rsidRPr="0082141A">
              <w:rPr>
                <w:rFonts w:ascii="Times New Roman" w:hAnsi="Times New Roman"/>
                <w:bCs/>
                <w:sz w:val="28"/>
                <w:szCs w:val="28"/>
              </w:rPr>
              <w:t>năm</w:t>
            </w:r>
            <w:proofErr w:type="spellEnd"/>
            <w:r w:rsidR="006B4E35" w:rsidRPr="0082141A">
              <w:rPr>
                <w:rFonts w:ascii="Times New Roman" w:hAnsi="Times New Roman"/>
                <w:bCs/>
                <w:sz w:val="28"/>
                <w:szCs w:val="28"/>
              </w:rPr>
              <w:t xml:space="preserve"> 2017 </w:t>
            </w:r>
            <w:proofErr w:type="spellStart"/>
            <w:r w:rsidR="006B4E35" w:rsidRPr="0082141A">
              <w:rPr>
                <w:rFonts w:ascii="Times New Roman" w:hAnsi="Times New Roman"/>
                <w:bCs/>
                <w:sz w:val="28"/>
                <w:szCs w:val="28"/>
              </w:rPr>
              <w:t>và</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Quyết</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định</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số</w:t>
            </w:r>
            <w:proofErr w:type="spellEnd"/>
            <w:r w:rsidR="006B4E35" w:rsidRPr="0082141A">
              <w:rPr>
                <w:rFonts w:ascii="Times New Roman" w:hAnsi="Times New Roman"/>
                <w:bCs/>
                <w:sz w:val="28"/>
                <w:szCs w:val="28"/>
              </w:rPr>
              <w:t xml:space="preserve"> 935/QĐ-UBND </w:t>
            </w:r>
            <w:proofErr w:type="spellStart"/>
            <w:r w:rsidR="006B4E35" w:rsidRPr="0082141A">
              <w:rPr>
                <w:rFonts w:ascii="Times New Roman" w:hAnsi="Times New Roman"/>
                <w:bCs/>
                <w:sz w:val="28"/>
                <w:szCs w:val="28"/>
              </w:rPr>
              <w:t>ngày</w:t>
            </w:r>
            <w:proofErr w:type="spellEnd"/>
            <w:r w:rsidR="006B4E35" w:rsidRPr="0082141A">
              <w:rPr>
                <w:rFonts w:ascii="Times New Roman" w:hAnsi="Times New Roman"/>
                <w:bCs/>
                <w:sz w:val="28"/>
                <w:szCs w:val="28"/>
              </w:rPr>
              <w:t xml:space="preserve"> 23 </w:t>
            </w:r>
            <w:proofErr w:type="spellStart"/>
            <w:r w:rsidR="006B4E35" w:rsidRPr="0082141A">
              <w:rPr>
                <w:rFonts w:ascii="Times New Roman" w:hAnsi="Times New Roman"/>
                <w:bCs/>
                <w:sz w:val="28"/>
                <w:szCs w:val="28"/>
              </w:rPr>
              <w:t>tháng</w:t>
            </w:r>
            <w:proofErr w:type="spellEnd"/>
            <w:r w:rsidR="006B4E35" w:rsidRPr="0082141A">
              <w:rPr>
                <w:rFonts w:ascii="Times New Roman" w:hAnsi="Times New Roman"/>
                <w:bCs/>
                <w:sz w:val="28"/>
                <w:szCs w:val="28"/>
              </w:rPr>
              <w:t xml:space="preserve"> 4 </w:t>
            </w:r>
            <w:proofErr w:type="spellStart"/>
            <w:r w:rsidR="006B4E35" w:rsidRPr="0082141A">
              <w:rPr>
                <w:rFonts w:ascii="Times New Roman" w:hAnsi="Times New Roman"/>
                <w:bCs/>
                <w:sz w:val="28"/>
                <w:szCs w:val="28"/>
              </w:rPr>
              <w:t>năm</w:t>
            </w:r>
            <w:proofErr w:type="spellEnd"/>
            <w:r w:rsidR="006B4E35" w:rsidRPr="0082141A">
              <w:rPr>
                <w:rFonts w:ascii="Times New Roman" w:hAnsi="Times New Roman"/>
                <w:bCs/>
                <w:sz w:val="28"/>
                <w:szCs w:val="28"/>
              </w:rPr>
              <w:t xml:space="preserve"> 2021 </w:t>
            </w:r>
            <w:proofErr w:type="spellStart"/>
            <w:r w:rsidR="006B4E35" w:rsidRPr="0082141A">
              <w:rPr>
                <w:rFonts w:ascii="Times New Roman" w:hAnsi="Times New Roman"/>
                <w:bCs/>
                <w:sz w:val="28"/>
                <w:szCs w:val="28"/>
              </w:rPr>
              <w:t>của</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Ủy</w:t>
            </w:r>
            <w:proofErr w:type="spellEnd"/>
            <w:r w:rsidR="006B4E35" w:rsidRPr="0082141A">
              <w:rPr>
                <w:rFonts w:ascii="Times New Roman" w:hAnsi="Times New Roman"/>
                <w:bCs/>
                <w:sz w:val="28"/>
                <w:szCs w:val="28"/>
              </w:rPr>
              <w:t xml:space="preserve"> ban </w:t>
            </w:r>
            <w:proofErr w:type="spellStart"/>
            <w:r w:rsidR="006B4E35" w:rsidRPr="0082141A">
              <w:rPr>
                <w:rFonts w:ascii="Times New Roman" w:hAnsi="Times New Roman"/>
                <w:bCs/>
                <w:sz w:val="28"/>
                <w:szCs w:val="28"/>
              </w:rPr>
              <w:t>nhân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dân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tỉnh</w:t>
            </w:r>
            <w:proofErr w:type="spellEnd"/>
            <w:r w:rsidR="006B4E35" w:rsidRPr="0082141A">
              <w:rPr>
                <w:rFonts w:ascii="Times New Roman" w:hAnsi="Times New Roman"/>
                <w:bCs/>
                <w:sz w:val="28"/>
                <w:szCs w:val="28"/>
              </w:rPr>
              <w:t xml:space="preserve"> Tây Ninh ban </w:t>
            </w:r>
            <w:proofErr w:type="spellStart"/>
            <w:r w:rsidR="006B4E35" w:rsidRPr="0082141A">
              <w:rPr>
                <w:rFonts w:ascii="Times New Roman" w:hAnsi="Times New Roman"/>
                <w:bCs/>
                <w:sz w:val="28"/>
                <w:szCs w:val="28"/>
              </w:rPr>
              <w:t>hành</w:t>
            </w:r>
            <w:proofErr w:type="spellEnd"/>
            <w:r w:rsidR="006B4E35" w:rsidRPr="0082141A">
              <w:rPr>
                <w:rFonts w:ascii="Times New Roman" w:hAnsi="Times New Roman"/>
                <w:bCs/>
                <w:sz w:val="28"/>
                <w:szCs w:val="28"/>
              </w:rPr>
              <w:t xml:space="preserve"> Quy </w:t>
            </w:r>
            <w:proofErr w:type="spellStart"/>
            <w:r w:rsidR="006B4E35" w:rsidRPr="0082141A">
              <w:rPr>
                <w:rFonts w:ascii="Times New Roman" w:hAnsi="Times New Roman"/>
                <w:bCs/>
                <w:sz w:val="28"/>
                <w:szCs w:val="28"/>
              </w:rPr>
              <w:t>định</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chức</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năng</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nhiệm</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vụ</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quyền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hạn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và</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cơ</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cấu</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tổ</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chức</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của</w:t>
            </w:r>
            <w:proofErr w:type="spellEnd"/>
            <w:r w:rsidR="006B4E35" w:rsidRPr="0082141A">
              <w:rPr>
                <w:rFonts w:ascii="Times New Roman" w:hAnsi="Times New Roman"/>
                <w:bCs/>
                <w:sz w:val="28"/>
                <w:szCs w:val="28"/>
              </w:rPr>
              <w:t xml:space="preserve"> Ban Quản </w:t>
            </w:r>
            <w:proofErr w:type="spellStart"/>
            <w:r w:rsidR="006B4E35" w:rsidRPr="0082141A">
              <w:rPr>
                <w:rFonts w:ascii="Times New Roman" w:hAnsi="Times New Roman"/>
                <w:bCs/>
                <w:sz w:val="28"/>
                <w:szCs w:val="28"/>
              </w:rPr>
              <w:t>lý</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dự</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án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đầu</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tư</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xây</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dựng</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ngành</w:t>
            </w:r>
            <w:proofErr w:type="spellEnd"/>
            <w:r w:rsidR="006B4E35" w:rsidRPr="0082141A">
              <w:rPr>
                <w:rFonts w:ascii="Times New Roman" w:hAnsi="Times New Roman"/>
                <w:bCs/>
                <w:sz w:val="28"/>
                <w:szCs w:val="28"/>
              </w:rPr>
              <w:t xml:space="preserve"> Giao </w:t>
            </w:r>
            <w:proofErr w:type="spellStart"/>
            <w:r w:rsidR="006B4E35" w:rsidRPr="0082141A">
              <w:rPr>
                <w:rFonts w:ascii="Times New Roman" w:hAnsi="Times New Roman"/>
                <w:bCs/>
                <w:sz w:val="28"/>
                <w:szCs w:val="28"/>
              </w:rPr>
              <w:t>thông</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tỉnh</w:t>
            </w:r>
            <w:proofErr w:type="spellEnd"/>
            <w:r w:rsidR="006B4E35" w:rsidRPr="0082141A">
              <w:rPr>
                <w:rFonts w:ascii="Times New Roman" w:hAnsi="Times New Roman"/>
                <w:bCs/>
                <w:sz w:val="28"/>
                <w:szCs w:val="28"/>
              </w:rPr>
              <w:t xml:space="preserve"> Tây Ninh </w:t>
            </w:r>
            <w:r w:rsidR="006B4E35" w:rsidRPr="0082141A">
              <w:rPr>
                <w:rFonts w:ascii="Times New Roman" w:hAnsi="Times New Roman"/>
                <w:bCs/>
                <w:i/>
                <w:iCs/>
                <w:sz w:val="28"/>
                <w:szCs w:val="28"/>
              </w:rPr>
              <w:t>(</w:t>
            </w:r>
            <w:proofErr w:type="spellStart"/>
            <w:r w:rsidR="006B4E35" w:rsidRPr="0082141A">
              <w:rPr>
                <w:rFonts w:ascii="Times New Roman" w:hAnsi="Times New Roman"/>
                <w:bCs/>
                <w:i/>
                <w:iCs/>
                <w:sz w:val="28"/>
                <w:szCs w:val="28"/>
              </w:rPr>
              <w:t>sau</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đây</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gọi</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tắt</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là</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Quyết</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định</w:t>
            </w:r>
            <w:proofErr w:type="spellEnd"/>
            <w:r w:rsidR="006B4E35" w:rsidRPr="0082141A">
              <w:rPr>
                <w:rFonts w:ascii="Times New Roman" w:hAnsi="Times New Roman"/>
                <w:bCs/>
                <w:i/>
                <w:iCs/>
                <w:sz w:val="28"/>
                <w:szCs w:val="28"/>
              </w:rPr>
              <w:t xml:space="preserve"> 690/QĐ-UBND)</w:t>
            </w:r>
          </w:p>
          <w:p w14:paraId="3AE8BAF0" w14:textId="314E54B8" w:rsidR="006B4E35" w:rsidRPr="0082141A" w:rsidRDefault="00670A72" w:rsidP="00670A72">
            <w:pPr>
              <w:rPr>
                <w:rFonts w:ascii="Times New Roman" w:hAnsi="Times New Roman"/>
                <w:bCs/>
                <w:sz w:val="28"/>
                <w:szCs w:val="28"/>
              </w:rPr>
            </w:pPr>
            <w:r>
              <w:rPr>
                <w:rFonts w:ascii="Times New Roman" w:hAnsi="Times New Roman"/>
                <w:bCs/>
                <w:sz w:val="28"/>
                <w:szCs w:val="28"/>
              </w:rPr>
              <w:t xml:space="preserve">- </w:t>
            </w:r>
            <w:proofErr w:type="spellStart"/>
            <w:r w:rsidR="006B4E35" w:rsidRPr="0082141A">
              <w:rPr>
                <w:rFonts w:ascii="Times New Roman" w:hAnsi="Times New Roman"/>
                <w:bCs/>
                <w:sz w:val="28"/>
                <w:szCs w:val="28"/>
              </w:rPr>
              <w:t>Quyết</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định</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số</w:t>
            </w:r>
            <w:proofErr w:type="spellEnd"/>
            <w:r w:rsidR="006B4E35" w:rsidRPr="0082141A">
              <w:rPr>
                <w:rFonts w:ascii="Times New Roman" w:hAnsi="Times New Roman"/>
                <w:bCs/>
                <w:sz w:val="28"/>
                <w:szCs w:val="28"/>
              </w:rPr>
              <w:t xml:space="preserve"> 935/QĐ-UBND </w:t>
            </w:r>
            <w:proofErr w:type="spellStart"/>
            <w:r w:rsidR="006B4E35" w:rsidRPr="0082141A">
              <w:rPr>
                <w:rFonts w:ascii="Times New Roman" w:hAnsi="Times New Roman"/>
                <w:bCs/>
                <w:sz w:val="28"/>
                <w:szCs w:val="28"/>
              </w:rPr>
              <w:t>ngày</w:t>
            </w:r>
            <w:proofErr w:type="spellEnd"/>
            <w:r w:rsidR="006B4E35" w:rsidRPr="0082141A">
              <w:rPr>
                <w:rFonts w:ascii="Times New Roman" w:hAnsi="Times New Roman"/>
                <w:bCs/>
                <w:sz w:val="28"/>
                <w:szCs w:val="28"/>
              </w:rPr>
              <w:t xml:space="preserve"> 23 </w:t>
            </w:r>
            <w:proofErr w:type="spellStart"/>
            <w:r w:rsidR="006B4E35" w:rsidRPr="0082141A">
              <w:rPr>
                <w:rFonts w:ascii="Times New Roman" w:hAnsi="Times New Roman"/>
                <w:bCs/>
                <w:sz w:val="28"/>
                <w:szCs w:val="28"/>
              </w:rPr>
              <w:t>tháng</w:t>
            </w:r>
            <w:proofErr w:type="spellEnd"/>
            <w:r w:rsidR="006B4E35" w:rsidRPr="0082141A">
              <w:rPr>
                <w:rFonts w:ascii="Times New Roman" w:hAnsi="Times New Roman"/>
                <w:bCs/>
                <w:sz w:val="28"/>
                <w:szCs w:val="28"/>
              </w:rPr>
              <w:t xml:space="preserve"> 4 </w:t>
            </w:r>
            <w:proofErr w:type="spellStart"/>
            <w:r w:rsidR="006B4E35" w:rsidRPr="0082141A">
              <w:rPr>
                <w:rFonts w:ascii="Times New Roman" w:hAnsi="Times New Roman"/>
                <w:bCs/>
                <w:sz w:val="28"/>
                <w:szCs w:val="28"/>
              </w:rPr>
              <w:t>năm</w:t>
            </w:r>
            <w:proofErr w:type="spellEnd"/>
            <w:r w:rsidR="006B4E35" w:rsidRPr="0082141A">
              <w:rPr>
                <w:rFonts w:ascii="Times New Roman" w:hAnsi="Times New Roman"/>
                <w:bCs/>
                <w:sz w:val="28"/>
                <w:szCs w:val="28"/>
              </w:rPr>
              <w:t xml:space="preserve"> 2021 </w:t>
            </w:r>
            <w:proofErr w:type="spellStart"/>
            <w:r w:rsidR="006B4E35" w:rsidRPr="0082141A">
              <w:rPr>
                <w:rFonts w:ascii="Times New Roman" w:hAnsi="Times New Roman"/>
                <w:bCs/>
                <w:sz w:val="28"/>
                <w:szCs w:val="28"/>
              </w:rPr>
              <w:t>của</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lastRenderedPageBreak/>
              <w:t>Ủy</w:t>
            </w:r>
            <w:proofErr w:type="spellEnd"/>
            <w:r w:rsidR="006B4E35" w:rsidRPr="0082141A">
              <w:rPr>
                <w:rFonts w:ascii="Times New Roman" w:hAnsi="Times New Roman"/>
                <w:bCs/>
                <w:sz w:val="28"/>
                <w:szCs w:val="28"/>
              </w:rPr>
              <w:t xml:space="preserve"> ban </w:t>
            </w:r>
            <w:proofErr w:type="spellStart"/>
            <w:r w:rsidR="006B4E35" w:rsidRPr="0082141A">
              <w:rPr>
                <w:rFonts w:ascii="Times New Roman" w:hAnsi="Times New Roman"/>
                <w:bCs/>
                <w:sz w:val="28"/>
                <w:szCs w:val="28"/>
              </w:rPr>
              <w:t>nhân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dân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tỉnh</w:t>
            </w:r>
            <w:proofErr w:type="spellEnd"/>
            <w:r w:rsidR="006B4E35" w:rsidRPr="0082141A">
              <w:rPr>
                <w:rFonts w:ascii="Times New Roman" w:hAnsi="Times New Roman"/>
                <w:bCs/>
                <w:sz w:val="28"/>
                <w:szCs w:val="28"/>
              </w:rPr>
              <w:t xml:space="preserve"> Tây Ninh ban </w:t>
            </w:r>
            <w:proofErr w:type="spellStart"/>
            <w:r w:rsidR="006B4E35" w:rsidRPr="0082141A">
              <w:rPr>
                <w:rFonts w:ascii="Times New Roman" w:hAnsi="Times New Roman"/>
                <w:bCs/>
                <w:sz w:val="28"/>
                <w:szCs w:val="28"/>
              </w:rPr>
              <w:t>hành</w:t>
            </w:r>
            <w:proofErr w:type="spellEnd"/>
            <w:r w:rsidR="006B4E35" w:rsidRPr="0082141A">
              <w:rPr>
                <w:rFonts w:ascii="Times New Roman" w:hAnsi="Times New Roman"/>
                <w:bCs/>
                <w:sz w:val="28"/>
                <w:szCs w:val="28"/>
              </w:rPr>
              <w:t xml:space="preserve"> Quy </w:t>
            </w:r>
            <w:proofErr w:type="spellStart"/>
            <w:r w:rsidR="006B4E35" w:rsidRPr="0082141A">
              <w:rPr>
                <w:rFonts w:ascii="Times New Roman" w:hAnsi="Times New Roman"/>
                <w:bCs/>
                <w:sz w:val="28"/>
                <w:szCs w:val="28"/>
              </w:rPr>
              <w:t>định</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chức</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năng</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nhiệm</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vụ</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quyền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hạn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và</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cơ</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cấu</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tổ</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chức</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của</w:t>
            </w:r>
            <w:proofErr w:type="spellEnd"/>
            <w:r w:rsidR="006B4E35" w:rsidRPr="0082141A">
              <w:rPr>
                <w:rFonts w:ascii="Times New Roman" w:hAnsi="Times New Roman"/>
                <w:bCs/>
                <w:sz w:val="28"/>
                <w:szCs w:val="28"/>
              </w:rPr>
              <w:t xml:space="preserve"> Ban Quản </w:t>
            </w:r>
            <w:proofErr w:type="spellStart"/>
            <w:r w:rsidR="006B4E35" w:rsidRPr="0082141A">
              <w:rPr>
                <w:rFonts w:ascii="Times New Roman" w:hAnsi="Times New Roman"/>
                <w:bCs/>
                <w:sz w:val="28"/>
                <w:szCs w:val="28"/>
              </w:rPr>
              <w:t>lý</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dự</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án</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đầu</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tư</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xây</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dựng</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ngành</w:t>
            </w:r>
            <w:proofErr w:type="spellEnd"/>
            <w:r w:rsidR="006B4E35" w:rsidRPr="0082141A">
              <w:rPr>
                <w:rFonts w:ascii="Times New Roman" w:hAnsi="Times New Roman"/>
                <w:bCs/>
                <w:sz w:val="28"/>
                <w:szCs w:val="28"/>
              </w:rPr>
              <w:t xml:space="preserve"> Giao </w:t>
            </w:r>
            <w:proofErr w:type="spellStart"/>
            <w:r w:rsidR="006B4E35" w:rsidRPr="0082141A">
              <w:rPr>
                <w:rFonts w:ascii="Times New Roman" w:hAnsi="Times New Roman"/>
                <w:bCs/>
                <w:sz w:val="28"/>
                <w:szCs w:val="28"/>
              </w:rPr>
              <w:t>thông</w:t>
            </w:r>
            <w:proofErr w:type="spellEnd"/>
            <w:r w:rsidR="006B4E35" w:rsidRPr="0082141A">
              <w:rPr>
                <w:rFonts w:ascii="Times New Roman" w:hAnsi="Times New Roman"/>
                <w:bCs/>
                <w:sz w:val="28"/>
                <w:szCs w:val="28"/>
              </w:rPr>
              <w:t xml:space="preserve"> </w:t>
            </w:r>
            <w:proofErr w:type="spellStart"/>
            <w:r w:rsidR="006B4E35" w:rsidRPr="0082141A">
              <w:rPr>
                <w:rFonts w:ascii="Times New Roman" w:hAnsi="Times New Roman"/>
                <w:bCs/>
                <w:sz w:val="28"/>
                <w:szCs w:val="28"/>
              </w:rPr>
              <w:t>tỉnh</w:t>
            </w:r>
            <w:proofErr w:type="spellEnd"/>
            <w:r w:rsidR="006B4E35" w:rsidRPr="0082141A">
              <w:rPr>
                <w:rFonts w:ascii="Times New Roman" w:hAnsi="Times New Roman"/>
                <w:bCs/>
                <w:sz w:val="28"/>
                <w:szCs w:val="28"/>
              </w:rPr>
              <w:t xml:space="preserve"> Tây Ninh </w:t>
            </w:r>
            <w:r w:rsidR="006B4E35" w:rsidRPr="0082141A">
              <w:rPr>
                <w:rFonts w:ascii="Times New Roman" w:hAnsi="Times New Roman"/>
                <w:bCs/>
                <w:i/>
                <w:iCs/>
                <w:sz w:val="28"/>
                <w:szCs w:val="28"/>
              </w:rPr>
              <w:t>(</w:t>
            </w:r>
            <w:proofErr w:type="spellStart"/>
            <w:r w:rsidR="006B4E35" w:rsidRPr="0082141A">
              <w:rPr>
                <w:rFonts w:ascii="Times New Roman" w:hAnsi="Times New Roman"/>
                <w:bCs/>
                <w:i/>
                <w:iCs/>
                <w:sz w:val="28"/>
                <w:szCs w:val="28"/>
              </w:rPr>
              <w:t>sau</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đây</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gọi</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tắt</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là</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Quyết</w:t>
            </w:r>
            <w:proofErr w:type="spellEnd"/>
            <w:r w:rsidR="006B4E35" w:rsidRPr="0082141A">
              <w:rPr>
                <w:rFonts w:ascii="Times New Roman" w:hAnsi="Times New Roman"/>
                <w:bCs/>
                <w:i/>
                <w:iCs/>
                <w:sz w:val="28"/>
                <w:szCs w:val="28"/>
              </w:rPr>
              <w:t xml:space="preserve"> </w:t>
            </w:r>
            <w:proofErr w:type="spellStart"/>
            <w:r w:rsidR="006B4E35" w:rsidRPr="0082141A">
              <w:rPr>
                <w:rFonts w:ascii="Times New Roman" w:hAnsi="Times New Roman"/>
                <w:bCs/>
                <w:i/>
                <w:iCs/>
                <w:sz w:val="28"/>
                <w:szCs w:val="28"/>
              </w:rPr>
              <w:t>định</w:t>
            </w:r>
            <w:proofErr w:type="spellEnd"/>
            <w:r w:rsidR="006B4E35" w:rsidRPr="0082141A">
              <w:rPr>
                <w:rFonts w:ascii="Times New Roman" w:hAnsi="Times New Roman"/>
                <w:bCs/>
                <w:i/>
                <w:iCs/>
                <w:sz w:val="28"/>
                <w:szCs w:val="28"/>
              </w:rPr>
              <w:t xml:space="preserve"> 935/QĐ-UBND)</w:t>
            </w:r>
          </w:p>
        </w:tc>
        <w:tc>
          <w:tcPr>
            <w:tcW w:w="4820" w:type="dxa"/>
          </w:tcPr>
          <w:p w14:paraId="1088CFFD" w14:textId="1AF91DB9" w:rsidR="000671AC" w:rsidRPr="0082141A" w:rsidRDefault="000671AC" w:rsidP="0082141A">
            <w:pPr>
              <w:ind w:firstLine="460"/>
              <w:jc w:val="center"/>
              <w:rPr>
                <w:rFonts w:ascii="Times New Roman" w:hAnsi="Times New Roman"/>
                <w:bCs/>
                <w:sz w:val="28"/>
                <w:szCs w:val="28"/>
              </w:rPr>
            </w:pPr>
            <w:proofErr w:type="spellStart"/>
            <w:r w:rsidRPr="0082141A">
              <w:rPr>
                <w:rFonts w:ascii="Times New Roman" w:hAnsi="Times New Roman"/>
                <w:bCs/>
                <w:sz w:val="28"/>
                <w:szCs w:val="28"/>
              </w:rPr>
              <w:lastRenderedPageBreak/>
              <w:t>Quyết</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định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số</w:t>
            </w:r>
            <w:proofErr w:type="spellEnd"/>
            <w:r w:rsidRPr="0082141A">
              <w:rPr>
                <w:rFonts w:ascii="Times New Roman" w:hAnsi="Times New Roman"/>
                <w:bCs/>
                <w:sz w:val="28"/>
                <w:szCs w:val="28"/>
              </w:rPr>
              <w:t xml:space="preserve">     /2025/QĐ-UBND </w:t>
            </w:r>
            <w:proofErr w:type="spellStart"/>
            <w:r w:rsidRPr="0082141A">
              <w:rPr>
                <w:rFonts w:ascii="Times New Roman" w:hAnsi="Times New Roman"/>
                <w:bCs/>
                <w:sz w:val="28"/>
                <w:szCs w:val="28"/>
              </w:rPr>
              <w:t>ngày</w:t>
            </w:r>
            <w:proofErr w:type="spellEnd"/>
            <w:r w:rsidRPr="0082141A">
              <w:rPr>
                <w:rFonts w:ascii="Times New Roman" w:hAnsi="Times New Roman"/>
                <w:bCs/>
                <w:sz w:val="28"/>
                <w:szCs w:val="28"/>
              </w:rPr>
              <w:t xml:space="preserve">    /    /2025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Ủy</w:t>
            </w:r>
            <w:proofErr w:type="spellEnd"/>
            <w:r w:rsidRPr="0082141A">
              <w:rPr>
                <w:rFonts w:ascii="Times New Roman" w:hAnsi="Times New Roman"/>
                <w:bCs/>
                <w:sz w:val="28"/>
                <w:szCs w:val="28"/>
              </w:rPr>
              <w:t xml:space="preserve"> ban </w:t>
            </w:r>
            <w:proofErr w:type="spellStart"/>
            <w:r w:rsidRPr="0082141A">
              <w:rPr>
                <w:rFonts w:ascii="Times New Roman" w:hAnsi="Times New Roman"/>
                <w:bCs/>
                <w:sz w:val="28"/>
                <w:szCs w:val="28"/>
              </w:rPr>
              <w:t>nhân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dân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tỉnh</w:t>
            </w:r>
            <w:proofErr w:type="spellEnd"/>
            <w:r w:rsidRPr="0082141A">
              <w:rPr>
                <w:rFonts w:ascii="Times New Roman" w:hAnsi="Times New Roman"/>
                <w:bCs/>
                <w:color w:val="0070C0"/>
                <w:sz w:val="28"/>
                <w:szCs w:val="28"/>
              </w:rPr>
              <w:t xml:space="preserve"> </w:t>
            </w:r>
            <w:r w:rsidRPr="0082141A">
              <w:rPr>
                <w:rFonts w:ascii="Times New Roman" w:hAnsi="Times New Roman"/>
                <w:bCs/>
                <w:sz w:val="28"/>
                <w:szCs w:val="28"/>
              </w:rPr>
              <w:t xml:space="preserve">Tây Ninh </w:t>
            </w:r>
            <w:proofErr w:type="spellStart"/>
            <w:r w:rsidRPr="0082141A">
              <w:rPr>
                <w:rFonts w:ascii="Times New Roman" w:hAnsi="Times New Roman"/>
                <w:bCs/>
                <w:sz w:val="28"/>
                <w:szCs w:val="28"/>
              </w:rPr>
              <w:t>về</w:t>
            </w:r>
            <w:proofErr w:type="spellEnd"/>
            <w:r w:rsidRPr="0082141A">
              <w:rPr>
                <w:rFonts w:ascii="Times New Roman" w:hAnsi="Times New Roman"/>
                <w:bCs/>
                <w:sz w:val="28"/>
                <w:szCs w:val="28"/>
              </w:rPr>
              <w:t xml:space="preserve"> Ban </w:t>
            </w:r>
            <w:proofErr w:type="spellStart"/>
            <w:r w:rsidRPr="0082141A">
              <w:rPr>
                <w:rFonts w:ascii="Times New Roman" w:hAnsi="Times New Roman"/>
                <w:bCs/>
                <w:sz w:val="28"/>
                <w:szCs w:val="28"/>
              </w:rPr>
              <w:t>hành</w:t>
            </w:r>
            <w:proofErr w:type="spellEnd"/>
            <w:r w:rsidRPr="0082141A">
              <w:rPr>
                <w:rFonts w:ascii="Times New Roman" w:hAnsi="Times New Roman"/>
                <w:bCs/>
                <w:sz w:val="28"/>
                <w:szCs w:val="28"/>
              </w:rPr>
              <w:t xml:space="preserve"> Quy </w:t>
            </w:r>
            <w:proofErr w:type="spellStart"/>
            <w:r w:rsidRPr="0082141A">
              <w:rPr>
                <w:rFonts w:ascii="Times New Roman" w:hAnsi="Times New Roman"/>
                <w:bCs/>
                <w:sz w:val="28"/>
                <w:szCs w:val="28"/>
              </w:rPr>
              <w:t>định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chức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năng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nhiệm</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vụ</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quyền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và</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cơ</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cấu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tổ</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chức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Ban Quản </w:t>
            </w:r>
            <w:proofErr w:type="spellStart"/>
            <w:r w:rsidRPr="0082141A">
              <w:rPr>
                <w:rFonts w:ascii="Times New Roman" w:hAnsi="Times New Roman"/>
                <w:bCs/>
                <w:sz w:val="28"/>
                <w:szCs w:val="28"/>
              </w:rPr>
              <w:t>lý</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đầu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tư</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xây</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tỉnh</w:t>
            </w:r>
            <w:proofErr w:type="spellEnd"/>
            <w:r w:rsidRPr="0082141A">
              <w:rPr>
                <w:rFonts w:ascii="Times New Roman" w:hAnsi="Times New Roman"/>
                <w:bCs/>
                <w:sz w:val="28"/>
                <w:szCs w:val="28"/>
              </w:rPr>
              <w:t xml:space="preserve"> Tây Ninh</w:t>
            </w:r>
          </w:p>
        </w:tc>
        <w:tc>
          <w:tcPr>
            <w:tcW w:w="2227" w:type="dxa"/>
          </w:tcPr>
          <w:p w14:paraId="127007CA" w14:textId="690BCEB0" w:rsidR="000671AC" w:rsidRPr="00670A72" w:rsidRDefault="0082141A" w:rsidP="00FC32DD">
            <w:pPr>
              <w:jc w:val="both"/>
              <w:rPr>
                <w:rFonts w:ascii="Times New Roman" w:hAnsi="Times New Roman"/>
                <w:bCs/>
                <w:i/>
                <w:iCs/>
                <w:sz w:val="28"/>
                <w:szCs w:val="28"/>
              </w:rPr>
            </w:pPr>
            <w:r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Thực</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hiện</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Đề</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án</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số</w:t>
            </w:r>
            <w:proofErr w:type="spellEnd"/>
            <w:r w:rsidR="00FC32DD" w:rsidRPr="00670A72">
              <w:rPr>
                <w:rFonts w:ascii="Times New Roman" w:hAnsi="Times New Roman"/>
                <w:bCs/>
                <w:i/>
                <w:iCs/>
                <w:sz w:val="28"/>
                <w:szCs w:val="28"/>
              </w:rPr>
              <w:t xml:space="preserve"> 1488/ĐA-UBND </w:t>
            </w:r>
            <w:proofErr w:type="spellStart"/>
            <w:r w:rsidR="00FC32DD" w:rsidRPr="00670A72">
              <w:rPr>
                <w:rFonts w:ascii="Times New Roman" w:hAnsi="Times New Roman"/>
                <w:bCs/>
                <w:i/>
                <w:iCs/>
                <w:sz w:val="28"/>
                <w:szCs w:val="28"/>
              </w:rPr>
              <w:t>ngày</w:t>
            </w:r>
            <w:proofErr w:type="spellEnd"/>
            <w:r w:rsidR="00FC32DD" w:rsidRPr="00670A72">
              <w:rPr>
                <w:rFonts w:ascii="Times New Roman" w:hAnsi="Times New Roman"/>
                <w:bCs/>
                <w:i/>
                <w:iCs/>
                <w:sz w:val="28"/>
                <w:szCs w:val="28"/>
              </w:rPr>
              <w:t xml:space="preserve"> 28</w:t>
            </w:r>
            <w:r w:rsidR="00FC2647" w:rsidRPr="00670A72">
              <w:rPr>
                <w:rFonts w:ascii="Times New Roman" w:hAnsi="Times New Roman"/>
                <w:bCs/>
                <w:i/>
                <w:iCs/>
                <w:sz w:val="28"/>
                <w:szCs w:val="28"/>
              </w:rPr>
              <w:t>/</w:t>
            </w:r>
            <w:r w:rsidR="00FC32DD" w:rsidRPr="00670A72">
              <w:rPr>
                <w:rFonts w:ascii="Times New Roman" w:hAnsi="Times New Roman"/>
                <w:bCs/>
                <w:i/>
                <w:iCs/>
                <w:sz w:val="28"/>
                <w:szCs w:val="28"/>
              </w:rPr>
              <w:t>4</w:t>
            </w:r>
            <w:r w:rsidR="00FC2647" w:rsidRPr="00670A72">
              <w:rPr>
                <w:rFonts w:ascii="Times New Roman" w:hAnsi="Times New Roman"/>
                <w:bCs/>
                <w:i/>
                <w:iCs/>
                <w:sz w:val="28"/>
                <w:szCs w:val="28"/>
              </w:rPr>
              <w:t>/</w:t>
            </w:r>
            <w:r w:rsidR="00FC32DD" w:rsidRPr="00670A72">
              <w:rPr>
                <w:rFonts w:ascii="Times New Roman" w:hAnsi="Times New Roman"/>
                <w:bCs/>
                <w:i/>
                <w:iCs/>
                <w:sz w:val="28"/>
                <w:szCs w:val="28"/>
              </w:rPr>
              <w:t xml:space="preserve">2025 </w:t>
            </w:r>
            <w:proofErr w:type="spellStart"/>
            <w:r w:rsidR="00FC32DD" w:rsidRPr="00670A72">
              <w:rPr>
                <w:rFonts w:ascii="Times New Roman" w:hAnsi="Times New Roman"/>
                <w:bCs/>
                <w:i/>
                <w:iCs/>
                <w:sz w:val="28"/>
                <w:szCs w:val="28"/>
              </w:rPr>
              <w:t>của</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Ủy</w:t>
            </w:r>
            <w:proofErr w:type="spellEnd"/>
            <w:r w:rsidR="00FC32DD" w:rsidRPr="00670A72">
              <w:rPr>
                <w:rFonts w:ascii="Times New Roman" w:hAnsi="Times New Roman"/>
                <w:bCs/>
                <w:i/>
                <w:iCs/>
                <w:sz w:val="28"/>
                <w:szCs w:val="28"/>
              </w:rPr>
              <w:t xml:space="preserve"> ban </w:t>
            </w:r>
            <w:proofErr w:type="spellStart"/>
            <w:r w:rsidR="00FC32DD" w:rsidRPr="00670A72">
              <w:rPr>
                <w:rFonts w:ascii="Times New Roman" w:hAnsi="Times New Roman"/>
                <w:bCs/>
                <w:i/>
                <w:iCs/>
                <w:sz w:val="28"/>
                <w:szCs w:val="28"/>
              </w:rPr>
              <w:t>nhân</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dân</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tỉnh</w:t>
            </w:r>
            <w:proofErr w:type="spellEnd"/>
            <w:r w:rsidR="00FC32DD" w:rsidRPr="00670A72">
              <w:rPr>
                <w:rFonts w:ascii="Times New Roman" w:hAnsi="Times New Roman"/>
                <w:bCs/>
                <w:i/>
                <w:iCs/>
                <w:sz w:val="28"/>
                <w:szCs w:val="28"/>
              </w:rPr>
              <w:t xml:space="preserve"> Tây Ninh</w:t>
            </w:r>
            <w:r w:rsidR="00FC32DD" w:rsidRPr="00670A72">
              <w:rPr>
                <w:rStyle w:val="FootnoteReference"/>
                <w:rFonts w:ascii="Times New Roman" w:hAnsi="Times New Roman"/>
                <w:bCs/>
                <w:i/>
                <w:iCs/>
                <w:sz w:val="28"/>
                <w:szCs w:val="28"/>
              </w:rPr>
              <w:footnoteReference w:id="1"/>
            </w:r>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và</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Quyết</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định</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số</w:t>
            </w:r>
            <w:proofErr w:type="spellEnd"/>
            <w:r w:rsidR="00FC32DD" w:rsidRPr="00670A72">
              <w:rPr>
                <w:rFonts w:ascii="Times New Roman" w:hAnsi="Times New Roman"/>
                <w:bCs/>
                <w:i/>
                <w:iCs/>
                <w:sz w:val="28"/>
                <w:szCs w:val="28"/>
              </w:rPr>
              <w:t xml:space="preserve"> 1148/QĐ-UBND </w:t>
            </w:r>
            <w:proofErr w:type="spellStart"/>
            <w:r w:rsidR="00FC32DD" w:rsidRPr="00670A72">
              <w:rPr>
                <w:rFonts w:ascii="Times New Roman" w:hAnsi="Times New Roman"/>
                <w:bCs/>
                <w:i/>
                <w:iCs/>
                <w:sz w:val="28"/>
                <w:szCs w:val="28"/>
              </w:rPr>
              <w:t>ngày</w:t>
            </w:r>
            <w:proofErr w:type="spellEnd"/>
            <w:r w:rsidR="00FC32DD" w:rsidRPr="00670A72">
              <w:rPr>
                <w:rFonts w:ascii="Times New Roman" w:hAnsi="Times New Roman"/>
                <w:bCs/>
                <w:i/>
                <w:iCs/>
                <w:sz w:val="28"/>
                <w:szCs w:val="28"/>
              </w:rPr>
              <w:t xml:space="preserve"> </w:t>
            </w:r>
            <w:r w:rsidR="00FC2647" w:rsidRPr="00670A72">
              <w:rPr>
                <w:rFonts w:ascii="Times New Roman" w:hAnsi="Times New Roman"/>
                <w:bCs/>
                <w:i/>
                <w:iCs/>
                <w:sz w:val="28"/>
                <w:szCs w:val="28"/>
              </w:rPr>
              <w:t xml:space="preserve">19/5/2025 </w:t>
            </w:r>
            <w:proofErr w:type="spellStart"/>
            <w:r w:rsidR="00FC32DD" w:rsidRPr="00670A72">
              <w:rPr>
                <w:rFonts w:ascii="Times New Roman" w:hAnsi="Times New Roman"/>
                <w:bCs/>
                <w:i/>
                <w:iCs/>
                <w:sz w:val="28"/>
                <w:szCs w:val="28"/>
              </w:rPr>
              <w:t>của</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Ủy</w:t>
            </w:r>
            <w:proofErr w:type="spellEnd"/>
            <w:r w:rsidR="00FC32DD" w:rsidRPr="00670A72">
              <w:rPr>
                <w:rFonts w:ascii="Times New Roman" w:hAnsi="Times New Roman"/>
                <w:bCs/>
                <w:i/>
                <w:iCs/>
                <w:sz w:val="28"/>
                <w:szCs w:val="28"/>
              </w:rPr>
              <w:t xml:space="preserve"> ban </w:t>
            </w:r>
            <w:proofErr w:type="spellStart"/>
            <w:r w:rsidR="00FC32DD" w:rsidRPr="00670A72">
              <w:rPr>
                <w:rFonts w:ascii="Times New Roman" w:hAnsi="Times New Roman"/>
                <w:bCs/>
                <w:i/>
                <w:iCs/>
                <w:sz w:val="28"/>
                <w:szCs w:val="28"/>
              </w:rPr>
              <w:t>nhân</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dân</w:t>
            </w:r>
            <w:proofErr w:type="spellEnd"/>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tỉnh</w:t>
            </w:r>
            <w:proofErr w:type="spellEnd"/>
            <w:r w:rsidR="00FC32DD" w:rsidRPr="00670A72">
              <w:rPr>
                <w:rFonts w:ascii="Times New Roman" w:hAnsi="Times New Roman"/>
                <w:bCs/>
                <w:i/>
                <w:iCs/>
                <w:sz w:val="28"/>
                <w:szCs w:val="28"/>
              </w:rPr>
              <w:t xml:space="preserve"> Tây Ninh</w:t>
            </w:r>
            <w:r w:rsidR="00FC32DD" w:rsidRPr="00670A72">
              <w:rPr>
                <w:rStyle w:val="FootnoteReference"/>
                <w:rFonts w:ascii="Times New Roman" w:hAnsi="Times New Roman"/>
                <w:bCs/>
                <w:i/>
                <w:iCs/>
                <w:sz w:val="28"/>
                <w:szCs w:val="28"/>
              </w:rPr>
              <w:footnoteReference w:id="2"/>
            </w:r>
            <w:r w:rsidR="00FC32DD" w:rsidRPr="00670A72">
              <w:rPr>
                <w:rFonts w:ascii="Times New Roman" w:hAnsi="Times New Roman"/>
                <w:bCs/>
                <w:i/>
                <w:iCs/>
                <w:sz w:val="28"/>
                <w:szCs w:val="28"/>
              </w:rPr>
              <w:t xml:space="preserve"> </w:t>
            </w:r>
            <w:proofErr w:type="spellStart"/>
            <w:r w:rsidR="00FC32DD" w:rsidRPr="00670A72">
              <w:rPr>
                <w:rFonts w:ascii="Times New Roman" w:hAnsi="Times New Roman"/>
                <w:bCs/>
                <w:i/>
                <w:iCs/>
                <w:sz w:val="28"/>
                <w:szCs w:val="28"/>
              </w:rPr>
              <w:t>về</w:t>
            </w:r>
            <w:proofErr w:type="spellEnd"/>
            <w:r w:rsidR="00FC32DD" w:rsidRPr="00670A72">
              <w:rPr>
                <w:rFonts w:ascii="Times New Roman" w:hAnsi="Times New Roman"/>
                <w:bCs/>
                <w:i/>
                <w:iCs/>
                <w:sz w:val="28"/>
                <w:szCs w:val="28"/>
              </w:rPr>
              <w:t xml:space="preserve"> T</w:t>
            </w:r>
            <w:r w:rsidR="00FC32DD" w:rsidRPr="00670A72">
              <w:rPr>
                <w:rFonts w:ascii="Times New Roman" w:hAnsi="Times New Roman"/>
                <w:bCs/>
                <w:i/>
                <w:iCs/>
                <w:sz w:val="28"/>
                <w:szCs w:val="28"/>
                <w:lang w:val="vi-VN"/>
              </w:rPr>
              <w:t xml:space="preserve">ổ chức lại Ban Quản lý </w:t>
            </w:r>
            <w:r w:rsidR="00FC32DD" w:rsidRPr="00670A72">
              <w:rPr>
                <w:rFonts w:ascii="Times New Roman" w:hAnsi="Times New Roman"/>
                <w:bCs/>
                <w:i/>
                <w:iCs/>
                <w:sz w:val="28"/>
                <w:szCs w:val="28"/>
                <w:lang w:val="vi-VN"/>
              </w:rPr>
              <w:lastRenderedPageBreak/>
              <w:t>dự án đầu tư xây dựng tỉnh Tây Ninh và Ban Quản lý dự án đầu tư xây dựng ngành Giao thông tỉnh Tây Ninh thành Ban Quản lý dự án đầu tư xây dựng tỉnh</w:t>
            </w:r>
            <w:r w:rsidR="00FC32DD" w:rsidRPr="00670A72">
              <w:rPr>
                <w:rFonts w:ascii="Times New Roman" w:hAnsi="Times New Roman"/>
                <w:bCs/>
                <w:i/>
                <w:iCs/>
                <w:sz w:val="28"/>
                <w:szCs w:val="28"/>
              </w:rPr>
              <w:t xml:space="preserve"> Tây Ninh</w:t>
            </w:r>
          </w:p>
        </w:tc>
      </w:tr>
      <w:tr w:rsidR="00F1622D" w:rsidRPr="0082141A" w14:paraId="7C84D38C" w14:textId="6EE78A4D" w:rsidTr="00FC2647">
        <w:trPr>
          <w:trHeight w:val="1124"/>
        </w:trPr>
        <w:tc>
          <w:tcPr>
            <w:tcW w:w="4531" w:type="dxa"/>
          </w:tcPr>
          <w:p w14:paraId="059BE6F1" w14:textId="77777777" w:rsidR="005D34EE" w:rsidRPr="0082141A" w:rsidRDefault="005D34EE" w:rsidP="000803CC">
            <w:pPr>
              <w:jc w:val="center"/>
              <w:rPr>
                <w:rFonts w:ascii="Times New Roman" w:hAnsi="Times New Roman"/>
                <w:b/>
                <w:sz w:val="28"/>
                <w:szCs w:val="28"/>
              </w:rPr>
            </w:pPr>
            <w:r w:rsidRPr="0082141A">
              <w:rPr>
                <w:rFonts w:ascii="Times New Roman" w:hAnsi="Times New Roman"/>
                <w:b/>
                <w:sz w:val="28"/>
                <w:szCs w:val="28"/>
              </w:rPr>
              <w:lastRenderedPageBreak/>
              <w:t>CƠ SỞ PHÁP LÝ</w:t>
            </w:r>
          </w:p>
          <w:p w14:paraId="14F413E4" w14:textId="3B94A078" w:rsidR="005D34EE" w:rsidRPr="0082141A" w:rsidRDefault="005D34EE" w:rsidP="000803CC">
            <w:pPr>
              <w:shd w:val="clear" w:color="auto" w:fill="FFFFFF"/>
              <w:ind w:firstLine="306"/>
              <w:jc w:val="both"/>
              <w:rPr>
                <w:rFonts w:ascii="Times New Roman" w:hAnsi="Times New Roman"/>
                <w:b/>
                <w:i/>
                <w:iCs/>
                <w:sz w:val="28"/>
                <w:szCs w:val="28"/>
              </w:rPr>
            </w:pPr>
            <w:proofErr w:type="spellStart"/>
            <w:r w:rsidRPr="0082141A">
              <w:rPr>
                <w:rFonts w:ascii="Times New Roman" w:hAnsi="Times New Roman"/>
                <w:i/>
                <w:sz w:val="28"/>
                <w:szCs w:val="28"/>
              </w:rPr>
              <w:t>Căn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cứ</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Luật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quyền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phương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19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6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2015;</w:t>
            </w:r>
            <w:r w:rsidRPr="0082141A">
              <w:rPr>
                <w:rFonts w:ascii="Times New Roman" w:hAnsi="Times New Roman"/>
                <w:b/>
                <w:i/>
                <w:iCs/>
                <w:sz w:val="28"/>
                <w:szCs w:val="28"/>
              </w:rPr>
              <w:t xml:space="preserve"> (HẾT HIỆU LỰC);</w:t>
            </w:r>
          </w:p>
          <w:p w14:paraId="72ABD5B6" w14:textId="5A2C3F8C" w:rsidR="005D34EE" w:rsidRPr="0082141A" w:rsidRDefault="006B4E35" w:rsidP="000803CC">
            <w:pPr>
              <w:shd w:val="clear" w:color="auto" w:fill="FFFFFF"/>
              <w:jc w:val="both"/>
              <w:rPr>
                <w:rFonts w:ascii="Times New Roman" w:hAnsi="Times New Roman"/>
                <w:b/>
                <w:i/>
                <w:iCs/>
                <w:sz w:val="28"/>
                <w:szCs w:val="28"/>
              </w:rPr>
            </w:pPr>
            <w:r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Căn</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cứ</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Luật</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sửa</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đổi</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bổ</w:t>
            </w:r>
            <w:proofErr w:type="spellEnd"/>
            <w:r w:rsidR="005D34EE" w:rsidRPr="0082141A">
              <w:rPr>
                <w:rFonts w:ascii="Times New Roman" w:hAnsi="Times New Roman"/>
                <w:i/>
                <w:sz w:val="28"/>
                <w:szCs w:val="28"/>
              </w:rPr>
              <w:t xml:space="preserve"> sung </w:t>
            </w:r>
            <w:proofErr w:type="spellStart"/>
            <w:r w:rsidR="005D34EE" w:rsidRPr="0082141A">
              <w:rPr>
                <w:rFonts w:ascii="Times New Roman" w:hAnsi="Times New Roman"/>
                <w:i/>
                <w:sz w:val="28"/>
                <w:szCs w:val="28"/>
              </w:rPr>
              <w:t>một</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số</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điều</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của</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Luật</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Tổ</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chức</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Chính</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phủ</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và</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Luật</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Tổ</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chức</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chính</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quyền</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địa</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phương</w:t>
            </w:r>
            <w:proofErr w:type="spellEnd"/>
            <w:r w:rsidR="005D34EE" w:rsidRPr="0082141A">
              <w:rPr>
                <w:rFonts w:ascii="Times New Roman" w:hAnsi="Times New Roman"/>
                <w:i/>
                <w:sz w:val="28"/>
                <w:szCs w:val="28"/>
              </w:rPr>
              <w:t xml:space="preserve"> </w:t>
            </w:r>
            <w:proofErr w:type="spellStart"/>
            <w:r w:rsidR="005D34EE" w:rsidRPr="0082141A">
              <w:rPr>
                <w:rFonts w:ascii="Times New Roman" w:hAnsi="Times New Roman"/>
                <w:i/>
                <w:sz w:val="28"/>
                <w:szCs w:val="28"/>
              </w:rPr>
              <w:t>ngày</w:t>
            </w:r>
            <w:proofErr w:type="spellEnd"/>
            <w:r w:rsidR="005D34EE" w:rsidRPr="0082141A">
              <w:rPr>
                <w:rFonts w:ascii="Times New Roman" w:hAnsi="Times New Roman"/>
                <w:i/>
                <w:sz w:val="28"/>
                <w:szCs w:val="28"/>
              </w:rPr>
              <w:t xml:space="preserve"> 22 </w:t>
            </w:r>
            <w:proofErr w:type="spellStart"/>
            <w:r w:rsidR="005D34EE" w:rsidRPr="0082141A">
              <w:rPr>
                <w:rFonts w:ascii="Times New Roman" w:hAnsi="Times New Roman"/>
                <w:i/>
                <w:sz w:val="28"/>
                <w:szCs w:val="28"/>
              </w:rPr>
              <w:t>tháng</w:t>
            </w:r>
            <w:proofErr w:type="spellEnd"/>
            <w:r w:rsidR="005D34EE" w:rsidRPr="0082141A">
              <w:rPr>
                <w:rFonts w:ascii="Times New Roman" w:hAnsi="Times New Roman"/>
                <w:i/>
                <w:sz w:val="28"/>
                <w:szCs w:val="28"/>
              </w:rPr>
              <w:t xml:space="preserve"> 11 </w:t>
            </w:r>
            <w:proofErr w:type="spellStart"/>
            <w:r w:rsidR="005D34EE" w:rsidRPr="0082141A">
              <w:rPr>
                <w:rFonts w:ascii="Times New Roman" w:hAnsi="Times New Roman"/>
                <w:i/>
                <w:sz w:val="28"/>
                <w:szCs w:val="28"/>
              </w:rPr>
              <w:t>năm</w:t>
            </w:r>
            <w:proofErr w:type="spellEnd"/>
            <w:r w:rsidR="005D34EE" w:rsidRPr="0082141A">
              <w:rPr>
                <w:rFonts w:ascii="Times New Roman" w:hAnsi="Times New Roman"/>
                <w:i/>
                <w:sz w:val="28"/>
                <w:szCs w:val="28"/>
              </w:rPr>
              <w:t xml:space="preserve"> 2019;</w:t>
            </w:r>
            <w:r w:rsidR="005D34EE" w:rsidRPr="0082141A">
              <w:rPr>
                <w:rFonts w:ascii="Times New Roman" w:hAnsi="Times New Roman"/>
                <w:b/>
                <w:i/>
                <w:iCs/>
                <w:sz w:val="28"/>
                <w:szCs w:val="28"/>
              </w:rPr>
              <w:t xml:space="preserve"> (HẾT HIỆU LỰC);</w:t>
            </w:r>
          </w:p>
          <w:p w14:paraId="453296AF" w14:textId="75743BA0" w:rsidR="005D34EE" w:rsidRPr="0082141A" w:rsidRDefault="005D34EE" w:rsidP="000803CC">
            <w:pPr>
              <w:shd w:val="clear" w:color="auto" w:fill="FFFFFF"/>
              <w:ind w:firstLine="350"/>
              <w:jc w:val="both"/>
              <w:rPr>
                <w:rFonts w:ascii="Times New Roman" w:hAnsi="Times New Roman"/>
                <w:b/>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Luật</w:t>
            </w:r>
            <w:proofErr w:type="spellEnd"/>
            <w:r w:rsidRPr="0082141A">
              <w:rPr>
                <w:rFonts w:ascii="Times New Roman" w:hAnsi="Times New Roman"/>
                <w:i/>
                <w:iCs/>
                <w:sz w:val="28"/>
                <w:szCs w:val="28"/>
              </w:rPr>
              <w:t xml:space="preserve"> Ban </w:t>
            </w:r>
            <w:proofErr w:type="spellStart"/>
            <w:r w:rsidRPr="0082141A">
              <w:rPr>
                <w:rFonts w:ascii="Times New Roman" w:hAnsi="Times New Roman"/>
                <w:i/>
                <w:iCs/>
                <w:sz w:val="28"/>
                <w:szCs w:val="28"/>
              </w:rPr>
              <w:t>hành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phạm</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pháp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luật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22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6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2015;</w:t>
            </w:r>
            <w:r w:rsidRPr="0082141A">
              <w:rPr>
                <w:rFonts w:ascii="Times New Roman" w:hAnsi="Times New Roman"/>
                <w:b/>
                <w:i/>
                <w:iCs/>
                <w:sz w:val="28"/>
                <w:szCs w:val="28"/>
              </w:rPr>
              <w:t xml:space="preserve"> (HẾT HIỆU LỰC);</w:t>
            </w:r>
          </w:p>
          <w:p w14:paraId="019BDB2C" w14:textId="6E8752EB" w:rsidR="005D34EE" w:rsidRPr="0082141A" w:rsidRDefault="005D34EE" w:rsidP="000803CC">
            <w:pPr>
              <w:shd w:val="clear" w:color="auto" w:fill="FFFFFF"/>
              <w:ind w:firstLine="350"/>
              <w:jc w:val="both"/>
              <w:rPr>
                <w:rFonts w:ascii="Times New Roman" w:hAnsi="Times New Roman"/>
                <w:b/>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Luật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đổi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bổ</w:t>
            </w:r>
            <w:proofErr w:type="spellEnd"/>
            <w:r w:rsidRPr="0082141A">
              <w:rPr>
                <w:rFonts w:ascii="Times New Roman" w:hAnsi="Times New Roman"/>
                <w:i/>
                <w:iCs/>
                <w:sz w:val="28"/>
                <w:szCs w:val="28"/>
              </w:rPr>
              <w:t xml:space="preserve"> sung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điều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Luật</w:t>
            </w:r>
            <w:proofErr w:type="spellEnd"/>
            <w:r w:rsidRPr="0082141A">
              <w:rPr>
                <w:rFonts w:ascii="Times New Roman" w:hAnsi="Times New Roman"/>
                <w:i/>
                <w:iCs/>
                <w:sz w:val="28"/>
                <w:szCs w:val="28"/>
              </w:rPr>
              <w:t xml:space="preserve"> Ban </w:t>
            </w:r>
            <w:proofErr w:type="spellStart"/>
            <w:r w:rsidRPr="0082141A">
              <w:rPr>
                <w:rFonts w:ascii="Times New Roman" w:hAnsi="Times New Roman"/>
                <w:i/>
                <w:iCs/>
                <w:sz w:val="28"/>
                <w:szCs w:val="28"/>
              </w:rPr>
              <w:t>hành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lastRenderedPageBreak/>
              <w:t>phạm</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pháp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luật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18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6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w:t>
            </w:r>
            <w:r w:rsidRPr="0082141A">
              <w:rPr>
                <w:rFonts w:ascii="Times New Roman" w:hAnsi="Times New Roman"/>
                <w:b/>
                <w:i/>
                <w:iCs/>
                <w:sz w:val="28"/>
                <w:szCs w:val="28"/>
              </w:rPr>
              <w:t>(HẾT HIỆU LỰC);</w:t>
            </w:r>
          </w:p>
          <w:p w14:paraId="5F428266" w14:textId="081BBF20" w:rsidR="005D34EE" w:rsidRPr="0082141A" w:rsidRDefault="006B4E35" w:rsidP="000803CC">
            <w:pPr>
              <w:shd w:val="clear" w:color="auto" w:fill="FFFFFF"/>
              <w:jc w:val="both"/>
              <w:rPr>
                <w:rFonts w:ascii="Times New Roman" w:hAnsi="Times New Roman"/>
                <w:b/>
                <w:i/>
                <w:iCs/>
                <w:sz w:val="28"/>
                <w:szCs w:val="28"/>
              </w:rPr>
            </w:pPr>
            <w:r w:rsidRPr="0082141A">
              <w:rPr>
                <w:rFonts w:ascii="Times New Roman" w:hAnsi="Times New Roman"/>
                <w:i/>
                <w:iCs/>
                <w:color w:val="000000"/>
                <w:sz w:val="28"/>
                <w:szCs w:val="28"/>
              </w:rPr>
              <w:t xml:space="preserve">     </w:t>
            </w:r>
            <w:proofErr w:type="spellStart"/>
            <w:r w:rsidR="005D34EE" w:rsidRPr="0082141A">
              <w:rPr>
                <w:rFonts w:ascii="Times New Roman" w:hAnsi="Times New Roman"/>
                <w:i/>
                <w:iCs/>
                <w:color w:val="000000"/>
                <w:sz w:val="28"/>
                <w:szCs w:val="28"/>
              </w:rPr>
              <w:t>Căn</w:t>
            </w:r>
            <w:proofErr w:type="spellEnd"/>
            <w:r w:rsidR="005D34EE" w:rsidRPr="0082141A">
              <w:rPr>
                <w:rFonts w:ascii="Times New Roman" w:hAnsi="Times New Roman"/>
                <w:i/>
                <w:iCs/>
                <w:color w:val="000000"/>
                <w:sz w:val="28"/>
                <w:szCs w:val="28"/>
              </w:rPr>
              <w:t xml:space="preserve"> </w:t>
            </w:r>
            <w:proofErr w:type="spellStart"/>
            <w:r w:rsidR="005D34EE" w:rsidRPr="0082141A">
              <w:rPr>
                <w:rFonts w:ascii="Times New Roman" w:hAnsi="Times New Roman"/>
                <w:i/>
                <w:iCs/>
                <w:color w:val="000000"/>
                <w:sz w:val="28"/>
                <w:szCs w:val="28"/>
              </w:rPr>
              <w:t>cứ</w:t>
            </w:r>
            <w:proofErr w:type="spellEnd"/>
            <w:r w:rsidR="005D34EE" w:rsidRPr="0082141A">
              <w:rPr>
                <w:rFonts w:ascii="Times New Roman" w:hAnsi="Times New Roman"/>
                <w:i/>
                <w:iCs/>
                <w:color w:val="000000"/>
                <w:sz w:val="28"/>
                <w:szCs w:val="28"/>
              </w:rPr>
              <w:t xml:space="preserve"> </w:t>
            </w:r>
            <w:proofErr w:type="spellStart"/>
            <w:r w:rsidR="005D34EE" w:rsidRPr="0082141A">
              <w:rPr>
                <w:rFonts w:ascii="Times New Roman" w:hAnsi="Times New Roman"/>
                <w:i/>
                <w:iCs/>
                <w:color w:val="000000"/>
                <w:sz w:val="28"/>
                <w:szCs w:val="28"/>
              </w:rPr>
              <w:t>Luật</w:t>
            </w:r>
            <w:proofErr w:type="spellEnd"/>
            <w:r w:rsidR="005D34EE" w:rsidRPr="0082141A">
              <w:rPr>
                <w:rFonts w:ascii="Times New Roman" w:hAnsi="Times New Roman"/>
                <w:i/>
                <w:iCs/>
                <w:color w:val="000000"/>
                <w:sz w:val="28"/>
                <w:szCs w:val="28"/>
              </w:rPr>
              <w:t xml:space="preserve"> </w:t>
            </w:r>
            <w:proofErr w:type="spellStart"/>
            <w:r w:rsidR="005D34EE" w:rsidRPr="0082141A">
              <w:rPr>
                <w:rFonts w:ascii="Times New Roman" w:hAnsi="Times New Roman"/>
                <w:i/>
                <w:iCs/>
                <w:color w:val="000000"/>
                <w:sz w:val="28"/>
                <w:szCs w:val="28"/>
              </w:rPr>
              <w:t>Xây</w:t>
            </w:r>
            <w:proofErr w:type="spellEnd"/>
            <w:r w:rsidR="005D34EE" w:rsidRPr="0082141A">
              <w:rPr>
                <w:rFonts w:ascii="Times New Roman" w:hAnsi="Times New Roman"/>
                <w:i/>
                <w:iCs/>
                <w:color w:val="000000"/>
                <w:sz w:val="28"/>
                <w:szCs w:val="28"/>
              </w:rPr>
              <w:t xml:space="preserve"> </w:t>
            </w:r>
            <w:proofErr w:type="spellStart"/>
            <w:r w:rsidR="005D34EE" w:rsidRPr="0082141A">
              <w:rPr>
                <w:rFonts w:ascii="Times New Roman" w:hAnsi="Times New Roman"/>
                <w:i/>
                <w:iCs/>
                <w:color w:val="000000"/>
                <w:sz w:val="28"/>
                <w:szCs w:val="28"/>
              </w:rPr>
              <w:t>dựng</w:t>
            </w:r>
            <w:proofErr w:type="spellEnd"/>
            <w:r w:rsidR="005D34EE" w:rsidRPr="0082141A">
              <w:rPr>
                <w:rFonts w:ascii="Times New Roman" w:hAnsi="Times New Roman"/>
                <w:i/>
                <w:iCs/>
                <w:color w:val="000000"/>
                <w:sz w:val="28"/>
                <w:szCs w:val="28"/>
              </w:rPr>
              <w:t xml:space="preserve"> </w:t>
            </w:r>
            <w:proofErr w:type="spellStart"/>
            <w:r w:rsidR="005D34EE" w:rsidRPr="0082141A">
              <w:rPr>
                <w:rFonts w:ascii="Times New Roman" w:hAnsi="Times New Roman"/>
                <w:i/>
                <w:iCs/>
                <w:color w:val="000000"/>
                <w:sz w:val="28"/>
                <w:szCs w:val="28"/>
              </w:rPr>
              <w:t>ngày</w:t>
            </w:r>
            <w:proofErr w:type="spellEnd"/>
            <w:r w:rsidR="005D34EE" w:rsidRPr="0082141A">
              <w:rPr>
                <w:rFonts w:ascii="Times New Roman" w:hAnsi="Times New Roman"/>
                <w:i/>
                <w:iCs/>
                <w:color w:val="000000"/>
                <w:sz w:val="28"/>
                <w:szCs w:val="28"/>
              </w:rPr>
              <w:t xml:space="preserve"> 18 </w:t>
            </w:r>
            <w:proofErr w:type="spellStart"/>
            <w:r w:rsidR="005D34EE" w:rsidRPr="0082141A">
              <w:rPr>
                <w:rFonts w:ascii="Times New Roman" w:hAnsi="Times New Roman"/>
                <w:i/>
                <w:iCs/>
                <w:color w:val="000000"/>
                <w:sz w:val="28"/>
                <w:szCs w:val="28"/>
              </w:rPr>
              <w:t>tháng</w:t>
            </w:r>
            <w:proofErr w:type="spellEnd"/>
            <w:r w:rsidR="005D34EE" w:rsidRPr="0082141A">
              <w:rPr>
                <w:rFonts w:ascii="Times New Roman" w:hAnsi="Times New Roman"/>
                <w:i/>
                <w:iCs/>
                <w:color w:val="000000"/>
                <w:sz w:val="28"/>
                <w:szCs w:val="28"/>
              </w:rPr>
              <w:t xml:space="preserve"> 6 </w:t>
            </w:r>
            <w:proofErr w:type="spellStart"/>
            <w:r w:rsidR="005D34EE" w:rsidRPr="0082141A">
              <w:rPr>
                <w:rFonts w:ascii="Times New Roman" w:hAnsi="Times New Roman"/>
                <w:i/>
                <w:iCs/>
                <w:color w:val="000000"/>
                <w:sz w:val="28"/>
                <w:szCs w:val="28"/>
              </w:rPr>
              <w:t>năm</w:t>
            </w:r>
            <w:proofErr w:type="spellEnd"/>
            <w:r w:rsidR="005D34EE" w:rsidRPr="0082141A">
              <w:rPr>
                <w:rFonts w:ascii="Times New Roman" w:hAnsi="Times New Roman"/>
                <w:i/>
                <w:iCs/>
                <w:color w:val="000000"/>
                <w:sz w:val="28"/>
                <w:szCs w:val="28"/>
              </w:rPr>
              <w:t xml:space="preserve"> 2014;</w:t>
            </w:r>
          </w:p>
          <w:p w14:paraId="15916D15" w14:textId="77777777" w:rsidR="005D34EE" w:rsidRPr="0082141A" w:rsidRDefault="005D34EE" w:rsidP="000803CC">
            <w:pPr>
              <w:shd w:val="clear" w:color="auto" w:fill="FFFFFF"/>
              <w:spacing w:before="120" w:after="120"/>
              <w:ind w:firstLine="306"/>
              <w:jc w:val="both"/>
              <w:rPr>
                <w:rFonts w:ascii="Times New Roman" w:hAnsi="Times New Roman"/>
                <w:color w:val="000000"/>
                <w:sz w:val="28"/>
                <w:szCs w:val="28"/>
              </w:rPr>
            </w:pPr>
            <w:proofErr w:type="spellStart"/>
            <w:r w:rsidRPr="0082141A">
              <w:rPr>
                <w:rFonts w:ascii="Times New Roman" w:hAnsi="Times New Roman"/>
                <w:i/>
                <w:iCs/>
                <w:color w:val="000000"/>
                <w:sz w:val="28"/>
                <w:szCs w:val="28"/>
              </w:rPr>
              <w:t>Căn</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cứ</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sửa</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đổi</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bổ</w:t>
            </w:r>
            <w:proofErr w:type="spellEnd"/>
            <w:r w:rsidRPr="0082141A">
              <w:rPr>
                <w:rFonts w:ascii="Times New Roman" w:hAnsi="Times New Roman"/>
                <w:i/>
                <w:iCs/>
                <w:color w:val="000000"/>
                <w:sz w:val="28"/>
                <w:szCs w:val="28"/>
              </w:rPr>
              <w:t xml:space="preserve"> sung </w:t>
            </w:r>
            <w:proofErr w:type="spellStart"/>
            <w:r w:rsidRPr="0082141A">
              <w:rPr>
                <w:rFonts w:ascii="Times New Roman" w:hAnsi="Times New Roman"/>
                <w:i/>
                <w:iCs/>
                <w:color w:val="000000"/>
                <w:sz w:val="28"/>
                <w:szCs w:val="28"/>
              </w:rPr>
              <w:t>một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số</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điều</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của</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color w:val="000000"/>
                <w:sz w:val="28"/>
                <w:szCs w:val="28"/>
              </w:rPr>
              <w:t>dựng</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ngày</w:t>
            </w:r>
            <w:proofErr w:type="spellEnd"/>
            <w:r w:rsidRPr="0082141A">
              <w:rPr>
                <w:rFonts w:ascii="Times New Roman" w:hAnsi="Times New Roman"/>
                <w:i/>
                <w:iCs/>
                <w:color w:val="000000"/>
                <w:sz w:val="28"/>
                <w:szCs w:val="28"/>
              </w:rPr>
              <w:t xml:space="preserve"> 17 </w:t>
            </w:r>
            <w:proofErr w:type="spellStart"/>
            <w:r w:rsidRPr="0082141A">
              <w:rPr>
                <w:rFonts w:ascii="Times New Roman" w:hAnsi="Times New Roman"/>
                <w:i/>
                <w:iCs/>
                <w:color w:val="000000"/>
                <w:sz w:val="28"/>
                <w:szCs w:val="28"/>
              </w:rPr>
              <w:t>tháng</w:t>
            </w:r>
            <w:proofErr w:type="spellEnd"/>
            <w:r w:rsidRPr="0082141A">
              <w:rPr>
                <w:rFonts w:ascii="Times New Roman" w:hAnsi="Times New Roman"/>
                <w:i/>
                <w:iCs/>
                <w:color w:val="000000"/>
                <w:sz w:val="28"/>
                <w:szCs w:val="28"/>
              </w:rPr>
              <w:t xml:space="preserve"> 6 </w:t>
            </w:r>
            <w:proofErr w:type="spellStart"/>
            <w:r w:rsidRPr="0082141A">
              <w:rPr>
                <w:rFonts w:ascii="Times New Roman" w:hAnsi="Times New Roman"/>
                <w:i/>
                <w:iCs/>
                <w:color w:val="000000"/>
                <w:sz w:val="28"/>
                <w:szCs w:val="28"/>
              </w:rPr>
              <w:t>năm</w:t>
            </w:r>
            <w:proofErr w:type="spellEnd"/>
            <w:r w:rsidRPr="0082141A">
              <w:rPr>
                <w:rFonts w:ascii="Times New Roman" w:hAnsi="Times New Roman"/>
                <w:i/>
                <w:iCs/>
                <w:color w:val="000000"/>
                <w:sz w:val="28"/>
                <w:szCs w:val="28"/>
              </w:rPr>
              <w:t xml:space="preserve"> 2020;</w:t>
            </w:r>
          </w:p>
          <w:p w14:paraId="071272EF" w14:textId="77777777" w:rsidR="005D34EE" w:rsidRPr="0082141A" w:rsidRDefault="005D34EE" w:rsidP="000803CC">
            <w:pPr>
              <w:shd w:val="clear" w:color="auto" w:fill="FFFFFF"/>
              <w:spacing w:before="120" w:after="120"/>
              <w:ind w:firstLine="164"/>
              <w:jc w:val="both"/>
              <w:rPr>
                <w:rFonts w:ascii="Times New Roman" w:hAnsi="Times New Roman"/>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7" w:tgtFrame="_blank" w:tooltip="Nghị định 106/2020/NĐ-CP" w:history="1">
              <w:r w:rsidRPr="0082141A">
                <w:rPr>
                  <w:rStyle w:val="Hyperlink"/>
                  <w:rFonts w:ascii="Times New Roman" w:hAnsi="Times New Roman"/>
                  <w:i/>
                  <w:iCs/>
                  <w:color w:val="auto"/>
                  <w:sz w:val="28"/>
                  <w:szCs w:val="28"/>
                  <w:u w:val="none"/>
                </w:rPr>
                <w:t>106/2020/NĐ-CP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10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9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trí</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việc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làm</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lượng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người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làm</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việc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trong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nghiệp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w:t>
            </w:r>
          </w:p>
          <w:p w14:paraId="69CFE60E" w14:textId="77777777" w:rsidR="005D34EE" w:rsidRPr="0082141A" w:rsidRDefault="005D34EE" w:rsidP="000803CC">
            <w:pPr>
              <w:shd w:val="clear" w:color="auto" w:fill="FFFFFF"/>
              <w:spacing w:before="120" w:after="120"/>
              <w:ind w:firstLine="306"/>
              <w:jc w:val="both"/>
              <w:rPr>
                <w:rFonts w:ascii="Times New Roman" w:hAnsi="Times New Roman"/>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8" w:tgtFrame="_blank" w:tooltip="Nghị định 115/2020/NĐ-CP" w:history="1">
              <w:r w:rsidRPr="0082141A">
                <w:rPr>
                  <w:rStyle w:val="Hyperlink"/>
                  <w:rFonts w:ascii="Times New Roman" w:hAnsi="Times New Roman"/>
                  <w:i/>
                  <w:iCs/>
                  <w:color w:val="auto"/>
                  <w:sz w:val="28"/>
                  <w:szCs w:val="28"/>
                  <w:u w:val="none"/>
                </w:rPr>
                <w:t>115/2020/NĐ-CP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25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9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việc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tuyển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viên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chức</w:t>
            </w:r>
            <w:proofErr w:type="spellEnd"/>
            <w:r w:rsidRPr="0082141A">
              <w:rPr>
                <w:rFonts w:ascii="Times New Roman" w:hAnsi="Times New Roman"/>
                <w:i/>
                <w:iCs/>
                <w:sz w:val="28"/>
                <w:szCs w:val="28"/>
              </w:rPr>
              <w:t>;</w:t>
            </w:r>
            <w:bookmarkStart w:id="0" w:name="_Hlk164864850"/>
            <w:r w:rsidRPr="0082141A">
              <w:rPr>
                <w:rFonts w:ascii="Times New Roman" w:hAnsi="Times New Roman"/>
                <w:sz w:val="28"/>
                <w:szCs w:val="28"/>
              </w:rPr>
              <w:t xml:space="preserve"> </w:t>
            </w:r>
          </w:p>
          <w:p w14:paraId="67B99FDE" w14:textId="77777777" w:rsidR="005D34EE" w:rsidRPr="0082141A" w:rsidRDefault="005D34EE" w:rsidP="000803CC">
            <w:pPr>
              <w:shd w:val="clear" w:color="auto" w:fill="FFFFFF"/>
              <w:spacing w:before="120" w:after="120"/>
              <w:ind w:firstLine="306"/>
              <w:jc w:val="both"/>
              <w:rPr>
                <w:rFonts w:ascii="Times New Roman" w:hAnsi="Times New Roman"/>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9" w:tgtFrame="_blank" w:tooltip="Nghị định 120/2020/NĐ-CP" w:history="1">
              <w:r w:rsidRPr="0082141A">
                <w:rPr>
                  <w:rStyle w:val="Hyperlink"/>
                  <w:rFonts w:ascii="Times New Roman" w:hAnsi="Times New Roman"/>
                  <w:i/>
                  <w:iCs/>
                  <w:color w:val="auto"/>
                  <w:sz w:val="28"/>
                  <w:szCs w:val="28"/>
                  <w:u w:val="none"/>
                </w:rPr>
                <w:t>120/2020/NĐ-CP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07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10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thành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tổ</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chức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lại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giải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thể</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nghiệp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 xml:space="preserve">; </w:t>
            </w:r>
          </w:p>
          <w:p w14:paraId="5737005B" w14:textId="3EB6E958" w:rsidR="005D34EE" w:rsidRPr="0082141A" w:rsidRDefault="005D34EE" w:rsidP="000803CC">
            <w:pPr>
              <w:shd w:val="clear" w:color="auto" w:fill="FFFFFF"/>
              <w:ind w:firstLine="350"/>
              <w:jc w:val="both"/>
              <w:rPr>
                <w:rFonts w:ascii="Times New Roman" w:hAnsi="Times New Roman"/>
                <w:b/>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0" w:tgtFrame="_blank" w:tooltip="Nghị định 15/2021/NĐ-CP" w:history="1">
              <w:r w:rsidRPr="0082141A">
                <w:rPr>
                  <w:rStyle w:val="Hyperlink"/>
                  <w:rFonts w:ascii="Times New Roman" w:hAnsi="Times New Roman"/>
                  <w:i/>
                  <w:iCs/>
                  <w:color w:val="auto"/>
                  <w:sz w:val="28"/>
                  <w:szCs w:val="28"/>
                  <w:u w:val="none"/>
                </w:rPr>
                <w:t>15/2021/NĐ-CP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03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3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2021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lastRenderedPageBreak/>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chi </w:t>
            </w:r>
            <w:proofErr w:type="spellStart"/>
            <w:r w:rsidRPr="0082141A">
              <w:rPr>
                <w:rFonts w:ascii="Times New Roman" w:hAnsi="Times New Roman"/>
                <w:i/>
                <w:iCs/>
                <w:sz w:val="28"/>
                <w:szCs w:val="28"/>
              </w:rPr>
              <w:t>tiết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nội</w:t>
            </w:r>
            <w:proofErr w:type="spellEnd"/>
            <w:r w:rsidRPr="0082141A">
              <w:rPr>
                <w:rFonts w:ascii="Times New Roman" w:hAnsi="Times New Roman"/>
                <w:i/>
                <w:iCs/>
                <w:sz w:val="28"/>
                <w:szCs w:val="28"/>
              </w:rPr>
              <w:t xml:space="preserve"> dung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đầu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tư</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dựng</w:t>
            </w:r>
            <w:proofErr w:type="spellEnd"/>
            <w:r w:rsidRPr="0082141A">
              <w:rPr>
                <w:rFonts w:ascii="Times New Roman" w:hAnsi="Times New Roman"/>
                <w:i/>
                <w:iCs/>
                <w:sz w:val="28"/>
                <w:szCs w:val="28"/>
              </w:rPr>
              <w:t>;</w:t>
            </w:r>
            <w:r w:rsidR="00F413D3" w:rsidRPr="0082141A">
              <w:rPr>
                <w:rFonts w:ascii="Times New Roman" w:hAnsi="Times New Roman"/>
                <w:i/>
                <w:iCs/>
                <w:sz w:val="28"/>
                <w:szCs w:val="28"/>
              </w:rPr>
              <w:t xml:space="preserve"> </w:t>
            </w:r>
          </w:p>
          <w:p w14:paraId="741594CC" w14:textId="77777777" w:rsidR="005D34EE" w:rsidRPr="0082141A" w:rsidRDefault="005D34EE" w:rsidP="000803CC">
            <w:pPr>
              <w:shd w:val="clear" w:color="auto" w:fill="FFFFFF"/>
              <w:spacing w:before="120" w:after="120"/>
              <w:ind w:firstLine="306"/>
              <w:jc w:val="both"/>
              <w:rPr>
                <w:rFonts w:ascii="Times New Roman" w:hAnsi="Times New Roman"/>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1" w:tgtFrame="_blank" w:tooltip="Nghị định 60/2021/NĐ-CP" w:history="1">
              <w:r w:rsidRPr="0082141A">
                <w:rPr>
                  <w:rStyle w:val="Hyperlink"/>
                  <w:rFonts w:ascii="Times New Roman" w:hAnsi="Times New Roman"/>
                  <w:i/>
                  <w:iCs/>
                  <w:color w:val="auto"/>
                  <w:sz w:val="28"/>
                  <w:szCs w:val="28"/>
                  <w:u w:val="none"/>
                </w:rPr>
                <w:t>60/2021/NĐ-CP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21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6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2021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cơ</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chế</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tài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nghiệp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w:t>
            </w:r>
          </w:p>
          <w:p w14:paraId="7AFA4BF8" w14:textId="77777777" w:rsidR="005D34EE" w:rsidRPr="0082141A" w:rsidRDefault="005D34EE" w:rsidP="000803CC">
            <w:pPr>
              <w:shd w:val="clear" w:color="auto" w:fill="FFFFFF"/>
              <w:spacing w:before="120" w:after="120"/>
              <w:ind w:firstLine="306"/>
              <w:jc w:val="both"/>
              <w:rPr>
                <w:rFonts w:ascii="Times New Roman" w:hAnsi="Times New Roman"/>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35/2023/NĐ-CP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30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6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2023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đổi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bổ</w:t>
            </w:r>
            <w:proofErr w:type="spellEnd"/>
            <w:r w:rsidRPr="0082141A">
              <w:rPr>
                <w:rFonts w:ascii="Times New Roman" w:hAnsi="Times New Roman"/>
                <w:i/>
                <w:iCs/>
                <w:sz w:val="28"/>
                <w:szCs w:val="28"/>
              </w:rPr>
              <w:t xml:space="preserve"> sung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điều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các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thuộc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lĩnh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vực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nhà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nước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Bộ</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dựng</w:t>
            </w:r>
            <w:proofErr w:type="spellEnd"/>
            <w:r w:rsidRPr="0082141A">
              <w:rPr>
                <w:rFonts w:ascii="Times New Roman" w:hAnsi="Times New Roman"/>
                <w:i/>
                <w:iCs/>
                <w:sz w:val="28"/>
                <w:szCs w:val="28"/>
              </w:rPr>
              <w:t>;</w:t>
            </w:r>
          </w:p>
          <w:p w14:paraId="6F415EA7" w14:textId="77777777" w:rsidR="005D34EE" w:rsidRPr="0082141A" w:rsidRDefault="005D34EE" w:rsidP="000803CC">
            <w:pPr>
              <w:shd w:val="clear" w:color="auto" w:fill="FFFFFF"/>
              <w:spacing w:before="120" w:after="120"/>
              <w:ind w:firstLine="306"/>
              <w:jc w:val="both"/>
              <w:rPr>
                <w:rFonts w:ascii="Times New Roman" w:hAnsi="Times New Roman"/>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85/2023/NĐ-CP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07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12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2023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đổi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bổ</w:t>
            </w:r>
            <w:proofErr w:type="spellEnd"/>
            <w:r w:rsidRPr="0082141A">
              <w:rPr>
                <w:rFonts w:ascii="Times New Roman" w:hAnsi="Times New Roman"/>
                <w:i/>
                <w:iCs/>
                <w:sz w:val="28"/>
                <w:szCs w:val="28"/>
              </w:rPr>
              <w:t xml:space="preserve"> sung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điều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115/2020/NĐ-CP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25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9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tuyển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viên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chức</w:t>
            </w:r>
            <w:bookmarkEnd w:id="0"/>
            <w:proofErr w:type="spellEnd"/>
            <w:r w:rsidRPr="0082141A">
              <w:rPr>
                <w:rFonts w:ascii="Times New Roman" w:hAnsi="Times New Roman"/>
                <w:i/>
                <w:iCs/>
                <w:sz w:val="28"/>
                <w:szCs w:val="28"/>
              </w:rPr>
              <w:t>;</w:t>
            </w:r>
          </w:p>
          <w:p w14:paraId="39D92CB9" w14:textId="77777777" w:rsidR="005D34EE" w:rsidRPr="0082141A" w:rsidRDefault="005D34EE" w:rsidP="000803CC">
            <w:pPr>
              <w:shd w:val="clear" w:color="auto" w:fill="FFFFFF"/>
              <w:spacing w:before="120" w:after="120"/>
              <w:ind w:firstLine="306"/>
              <w:jc w:val="both"/>
              <w:rPr>
                <w:rFonts w:ascii="Times New Roman" w:hAnsi="Times New Roman"/>
                <w:i/>
                <w:sz w:val="28"/>
                <w:szCs w:val="28"/>
              </w:rPr>
            </w:pPr>
            <w:proofErr w:type="spellStart"/>
            <w:r w:rsidRPr="0082141A">
              <w:rPr>
                <w:rFonts w:ascii="Times New Roman" w:hAnsi="Times New Roman"/>
                <w:i/>
                <w:sz w:val="28"/>
                <w:szCs w:val="28"/>
              </w:rPr>
              <w:t>Căn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cứ</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hyperlink r:id="rId12" w:tgtFrame="_blank" w:history="1">
              <w:r w:rsidRPr="0082141A">
                <w:rPr>
                  <w:rFonts w:ascii="Times New Roman" w:hAnsi="Times New Roman"/>
                  <w:i/>
                  <w:sz w:val="28"/>
                  <w:szCs w:val="28"/>
                </w:rPr>
                <w:t>83/2024/NĐ-CP</w:t>
              </w:r>
            </w:hyperlink>
            <w:r w:rsidRPr="0082141A">
              <w:rPr>
                <w:rFonts w:ascii="Times New Roman" w:hAnsi="Times New Roman"/>
                <w:i/>
                <w:sz w:val="28"/>
                <w:szCs w:val="28"/>
              </w:rPr>
              <w:t xml:space="preserve">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10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7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2024 </w:t>
            </w:r>
            <w:r w:rsidRPr="0082141A">
              <w:rPr>
                <w:rFonts w:ascii="Times New Roman" w:hAnsi="Times New Roman"/>
                <w:i/>
                <w:sz w:val="28"/>
                <w:szCs w:val="28"/>
                <w:lang w:val="vi-VN"/>
              </w:rPr>
              <w:t xml:space="preserve">của Chính phủ </w:t>
            </w:r>
            <w:proofErr w:type="spellStart"/>
            <w:r w:rsidRPr="0082141A">
              <w:rPr>
                <w:rFonts w:ascii="Times New Roman" w:hAnsi="Times New Roman"/>
                <w:i/>
                <w:sz w:val="28"/>
                <w:szCs w:val="28"/>
              </w:rPr>
              <w:t>sửa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đổi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bổ</w:t>
            </w:r>
            <w:proofErr w:type="spellEnd"/>
            <w:r w:rsidRPr="0082141A">
              <w:rPr>
                <w:rFonts w:ascii="Times New Roman" w:hAnsi="Times New Roman"/>
                <w:i/>
                <w:sz w:val="28"/>
                <w:szCs w:val="28"/>
              </w:rPr>
              <w:t xml:space="preserve"> sung </w:t>
            </w:r>
            <w:proofErr w:type="spellStart"/>
            <w:r w:rsidRPr="0082141A">
              <w:rPr>
                <w:rFonts w:ascii="Times New Roman" w:hAnsi="Times New Roman"/>
                <w:i/>
                <w:sz w:val="28"/>
                <w:szCs w:val="28"/>
              </w:rPr>
              <w:t>một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điều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123/2016/NĐ-CP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01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9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2016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lastRenderedPageBreak/>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năng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nhiệm</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vụ</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quyền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hạn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và</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cơ</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cấu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Bộ</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cơ</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quan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ngang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Bộ</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đã</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được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sửa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đổi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bổ</w:t>
            </w:r>
            <w:proofErr w:type="spellEnd"/>
            <w:r w:rsidRPr="0082141A">
              <w:rPr>
                <w:rFonts w:ascii="Times New Roman" w:hAnsi="Times New Roman"/>
                <w:i/>
                <w:sz w:val="28"/>
                <w:szCs w:val="28"/>
              </w:rPr>
              <w:t xml:space="preserve"> sung </w:t>
            </w:r>
            <w:proofErr w:type="spellStart"/>
            <w:r w:rsidRPr="0082141A">
              <w:rPr>
                <w:rFonts w:ascii="Times New Roman" w:hAnsi="Times New Roman"/>
                <w:i/>
                <w:sz w:val="28"/>
                <w:szCs w:val="28"/>
              </w:rPr>
              <w:t>một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điều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theo</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101/2020/NĐ-CP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28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8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2020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10/2016/NĐ-CP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01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02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2016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về</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cơ</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quan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thuộc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đã</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được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sửa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đổi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bổ</w:t>
            </w:r>
            <w:proofErr w:type="spellEnd"/>
            <w:r w:rsidRPr="0082141A">
              <w:rPr>
                <w:rFonts w:ascii="Times New Roman" w:hAnsi="Times New Roman"/>
                <w:i/>
                <w:sz w:val="28"/>
                <w:szCs w:val="28"/>
              </w:rPr>
              <w:t xml:space="preserve"> sung </w:t>
            </w:r>
            <w:proofErr w:type="spellStart"/>
            <w:r w:rsidRPr="0082141A">
              <w:rPr>
                <w:rFonts w:ascii="Times New Roman" w:hAnsi="Times New Roman"/>
                <w:i/>
                <w:sz w:val="28"/>
                <w:szCs w:val="28"/>
              </w:rPr>
              <w:t>một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điều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theo</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47/2019/NĐ-CP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05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6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2019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và</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120/2020/NĐ-CP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07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10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2020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về</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thành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lập</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lại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giải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thể</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đơn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sự</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nghiệp</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công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lập</w:t>
            </w:r>
            <w:proofErr w:type="spellEnd"/>
            <w:r w:rsidRPr="0082141A">
              <w:rPr>
                <w:rFonts w:ascii="Times New Roman" w:hAnsi="Times New Roman"/>
                <w:i/>
                <w:sz w:val="28"/>
                <w:szCs w:val="28"/>
              </w:rPr>
              <w:t>;</w:t>
            </w:r>
          </w:p>
          <w:p w14:paraId="349CC61B" w14:textId="5651C9F8" w:rsidR="000671AC" w:rsidRPr="0082141A" w:rsidRDefault="005D34EE" w:rsidP="000803CC">
            <w:pPr>
              <w:shd w:val="clear" w:color="auto" w:fill="FFFFFF"/>
              <w:spacing w:before="120" w:after="120"/>
              <w:ind w:firstLine="306"/>
              <w:jc w:val="both"/>
              <w:rPr>
                <w:rFonts w:ascii="Times New Roman" w:hAnsi="Times New Roman"/>
                <w:i/>
                <w:sz w:val="28"/>
                <w:szCs w:val="28"/>
              </w:rPr>
            </w:pPr>
            <w:r w:rsidRPr="0082141A">
              <w:rPr>
                <w:rFonts w:ascii="Times New Roman" w:hAnsi="Times New Roman"/>
                <w:i/>
                <w:sz w:val="28"/>
                <w:szCs w:val="28"/>
              </w:rPr>
              <w:t xml:space="preserve">Theo </w:t>
            </w:r>
            <w:proofErr w:type="spellStart"/>
            <w:r w:rsidRPr="0082141A">
              <w:rPr>
                <w:rFonts w:ascii="Times New Roman" w:hAnsi="Times New Roman"/>
                <w:i/>
                <w:sz w:val="28"/>
                <w:szCs w:val="28"/>
              </w:rPr>
              <w:t>đề</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Giám</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đốc</w:t>
            </w:r>
            <w:proofErr w:type="spellEnd"/>
            <w:r w:rsidRPr="0082141A">
              <w:rPr>
                <w:rFonts w:ascii="Times New Roman" w:hAnsi="Times New Roman"/>
                <w:i/>
                <w:sz w:val="28"/>
                <w:szCs w:val="28"/>
              </w:rPr>
              <w:t xml:space="preserve"> Ban Quản </w:t>
            </w:r>
            <w:proofErr w:type="spellStart"/>
            <w:r w:rsidRPr="0082141A">
              <w:rPr>
                <w:rFonts w:ascii="Times New Roman" w:hAnsi="Times New Roman"/>
                <w:i/>
                <w:sz w:val="28"/>
                <w:szCs w:val="28"/>
              </w:rPr>
              <w:t>lý</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dự</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án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đầu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tư</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xây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dựng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tỉnh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tại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Tờ</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trình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r w:rsidRPr="0082141A">
              <w:rPr>
                <w:rFonts w:ascii="Times New Roman" w:hAnsi="Times New Roman"/>
                <w:i/>
                <w:sz w:val="28"/>
                <w:szCs w:val="28"/>
                <w:lang w:val="vi-VN"/>
              </w:rPr>
              <w:t>1993</w:t>
            </w:r>
            <w:r w:rsidRPr="0082141A">
              <w:rPr>
                <w:rFonts w:ascii="Times New Roman" w:hAnsi="Times New Roman"/>
                <w:i/>
                <w:sz w:val="28"/>
                <w:szCs w:val="28"/>
              </w:rPr>
              <w:t>/</w:t>
            </w:r>
            <w:proofErr w:type="spellStart"/>
            <w:r w:rsidRPr="0082141A">
              <w:rPr>
                <w:rFonts w:ascii="Times New Roman" w:hAnsi="Times New Roman"/>
                <w:i/>
                <w:sz w:val="28"/>
                <w:szCs w:val="28"/>
              </w:rPr>
              <w:t>TTr</w:t>
            </w:r>
            <w:proofErr w:type="spellEnd"/>
            <w:r w:rsidRPr="0082141A">
              <w:rPr>
                <w:rFonts w:ascii="Times New Roman" w:hAnsi="Times New Roman"/>
                <w:i/>
                <w:sz w:val="28"/>
                <w:szCs w:val="28"/>
              </w:rPr>
              <w:t xml:space="preserve">-BQLDA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w:t>
            </w:r>
            <w:r w:rsidRPr="0082141A">
              <w:rPr>
                <w:rFonts w:ascii="Times New Roman" w:hAnsi="Times New Roman"/>
                <w:i/>
                <w:sz w:val="28"/>
                <w:szCs w:val="28"/>
                <w:lang w:val="vi-VN"/>
              </w:rPr>
              <w:t>17</w:t>
            </w:r>
            <w:r w:rsidRPr="0082141A">
              <w:rPr>
                <w:rFonts w:ascii="Times New Roman" w:hAnsi="Times New Roman"/>
                <w:i/>
                <w:sz w:val="28"/>
                <w:szCs w:val="28"/>
              </w:rPr>
              <w:t xml:space="preserve">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w:t>
            </w:r>
            <w:r w:rsidRPr="0082141A">
              <w:rPr>
                <w:rFonts w:ascii="Times New Roman" w:hAnsi="Times New Roman"/>
                <w:i/>
                <w:sz w:val="28"/>
                <w:szCs w:val="28"/>
                <w:lang w:val="vi-VN"/>
              </w:rPr>
              <w:t>10</w:t>
            </w:r>
            <w:r w:rsidRPr="0082141A">
              <w:rPr>
                <w:rFonts w:ascii="Times New Roman" w:hAnsi="Times New Roman"/>
                <w:i/>
                <w:sz w:val="28"/>
                <w:szCs w:val="28"/>
              </w:rPr>
              <w:t xml:space="preserve">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2024.</w:t>
            </w:r>
          </w:p>
        </w:tc>
        <w:tc>
          <w:tcPr>
            <w:tcW w:w="3969" w:type="dxa"/>
          </w:tcPr>
          <w:p w14:paraId="015EEB52" w14:textId="77777777" w:rsidR="006B4E35" w:rsidRPr="0082141A" w:rsidRDefault="006B4E35" w:rsidP="006B4E35">
            <w:pPr>
              <w:jc w:val="center"/>
              <w:rPr>
                <w:rFonts w:ascii="Times New Roman" w:hAnsi="Times New Roman"/>
                <w:b/>
                <w:sz w:val="28"/>
                <w:szCs w:val="28"/>
              </w:rPr>
            </w:pPr>
            <w:r w:rsidRPr="0082141A">
              <w:rPr>
                <w:rFonts w:ascii="Times New Roman" w:hAnsi="Times New Roman"/>
                <w:b/>
                <w:sz w:val="28"/>
                <w:szCs w:val="28"/>
              </w:rPr>
              <w:lastRenderedPageBreak/>
              <w:t>CƠ SỞ PHÁP LÝ</w:t>
            </w:r>
          </w:p>
          <w:p w14:paraId="25064B25" w14:textId="77777777" w:rsidR="006B4E35" w:rsidRPr="0082141A" w:rsidRDefault="006B4E35" w:rsidP="006B4E35">
            <w:pPr>
              <w:shd w:val="clear" w:color="auto" w:fill="FFFFFF"/>
              <w:ind w:firstLine="306"/>
              <w:jc w:val="both"/>
              <w:rPr>
                <w:rFonts w:ascii="Times New Roman" w:hAnsi="Times New Roman"/>
                <w:b/>
                <w:i/>
                <w:iCs/>
                <w:sz w:val="28"/>
                <w:szCs w:val="28"/>
              </w:rPr>
            </w:pPr>
            <w:proofErr w:type="spellStart"/>
            <w:r w:rsidRPr="0082141A">
              <w:rPr>
                <w:rFonts w:ascii="Times New Roman" w:hAnsi="Times New Roman"/>
                <w:i/>
                <w:sz w:val="28"/>
                <w:szCs w:val="28"/>
              </w:rPr>
              <w:t>Căn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cứ</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Luật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quyền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phương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19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6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2015;</w:t>
            </w:r>
            <w:r w:rsidRPr="0082141A">
              <w:rPr>
                <w:rFonts w:ascii="Times New Roman" w:hAnsi="Times New Roman"/>
                <w:b/>
                <w:i/>
                <w:iCs/>
                <w:sz w:val="28"/>
                <w:szCs w:val="28"/>
              </w:rPr>
              <w:t xml:space="preserve"> (HẾT HIỆU LỰC);</w:t>
            </w:r>
          </w:p>
          <w:p w14:paraId="77EFF43E" w14:textId="50245494" w:rsidR="006B4E35" w:rsidRPr="0082141A" w:rsidRDefault="006B4E35" w:rsidP="006B4E35">
            <w:pPr>
              <w:shd w:val="clear" w:color="auto" w:fill="FFFFFF"/>
              <w:jc w:val="both"/>
              <w:rPr>
                <w:rFonts w:ascii="Times New Roman" w:hAnsi="Times New Roman"/>
                <w:b/>
                <w:i/>
                <w:iCs/>
                <w:sz w:val="28"/>
                <w:szCs w:val="28"/>
              </w:rPr>
            </w:pPr>
            <w:r w:rsidRPr="0082141A">
              <w:rPr>
                <w:rFonts w:ascii="Times New Roman" w:hAnsi="Times New Roman"/>
                <w:i/>
                <w:sz w:val="28"/>
                <w:szCs w:val="28"/>
              </w:rPr>
              <w:t xml:space="preserve">    </w:t>
            </w:r>
            <w:proofErr w:type="spellStart"/>
            <w:r w:rsidRPr="0082141A">
              <w:rPr>
                <w:rFonts w:ascii="Times New Roman" w:hAnsi="Times New Roman"/>
                <w:i/>
                <w:sz w:val="28"/>
                <w:szCs w:val="28"/>
              </w:rPr>
              <w:t>Căn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cứ</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Luật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sửa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đổi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bổ</w:t>
            </w:r>
            <w:proofErr w:type="spellEnd"/>
            <w:r w:rsidRPr="0082141A">
              <w:rPr>
                <w:rFonts w:ascii="Times New Roman" w:hAnsi="Times New Roman"/>
                <w:i/>
                <w:sz w:val="28"/>
                <w:szCs w:val="28"/>
              </w:rPr>
              <w:t xml:space="preserve"> sung </w:t>
            </w:r>
            <w:proofErr w:type="spellStart"/>
            <w:r w:rsidRPr="0082141A">
              <w:rPr>
                <w:rFonts w:ascii="Times New Roman" w:hAnsi="Times New Roman"/>
                <w:i/>
                <w:sz w:val="28"/>
                <w:szCs w:val="28"/>
              </w:rPr>
              <w:t>một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điều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Luật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và</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Luật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quyền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phương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22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11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2019;</w:t>
            </w:r>
            <w:r w:rsidRPr="0082141A">
              <w:rPr>
                <w:rFonts w:ascii="Times New Roman" w:hAnsi="Times New Roman"/>
                <w:b/>
                <w:i/>
                <w:iCs/>
                <w:sz w:val="28"/>
                <w:szCs w:val="28"/>
              </w:rPr>
              <w:t xml:space="preserve"> (HẾT HIỆU LỰC);</w:t>
            </w:r>
          </w:p>
          <w:p w14:paraId="77FA6F8A" w14:textId="53339A46" w:rsidR="006B4E35" w:rsidRPr="0082141A" w:rsidRDefault="006B4E35" w:rsidP="006B4E35">
            <w:pPr>
              <w:shd w:val="clear" w:color="auto" w:fill="FFFFFF"/>
              <w:jc w:val="both"/>
              <w:rPr>
                <w:rFonts w:ascii="Times New Roman" w:hAnsi="Times New Roman"/>
                <w:i/>
                <w:iCs/>
                <w:sz w:val="28"/>
                <w:szCs w:val="28"/>
              </w:rPr>
            </w:pPr>
            <w:r w:rsidRPr="0082141A">
              <w:rPr>
                <w:rFonts w:ascii="Times New Roman" w:hAnsi="Times New Roman"/>
                <w:sz w:val="28"/>
                <w:szCs w:val="28"/>
              </w:rPr>
              <w:t xml:space="preserve">    </w:t>
            </w: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Luật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đầu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tư</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13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6 </w:t>
            </w:r>
            <w:proofErr w:type="spellStart"/>
            <w:r w:rsidR="00584A58"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2019;</w:t>
            </w:r>
            <w:r w:rsidR="0082141A" w:rsidRPr="0082141A">
              <w:rPr>
                <w:rFonts w:ascii="Times New Roman" w:hAnsi="Times New Roman"/>
                <w:i/>
                <w:iCs/>
                <w:sz w:val="28"/>
                <w:szCs w:val="28"/>
              </w:rPr>
              <w:t xml:space="preserve"> </w:t>
            </w:r>
            <w:r w:rsidR="0082141A" w:rsidRPr="0082141A">
              <w:rPr>
                <w:rFonts w:ascii="Times New Roman" w:hAnsi="Times New Roman"/>
                <w:b/>
                <w:i/>
                <w:iCs/>
                <w:sz w:val="28"/>
                <w:szCs w:val="28"/>
              </w:rPr>
              <w:t>(HẾT HIỆU LỰC);</w:t>
            </w:r>
          </w:p>
          <w:p w14:paraId="284D0ED1" w14:textId="77777777" w:rsidR="006B4E35" w:rsidRPr="0082141A" w:rsidRDefault="006B4E35" w:rsidP="006B4E35">
            <w:pPr>
              <w:shd w:val="clear" w:color="auto" w:fill="FFFFFF"/>
              <w:ind w:firstLine="174"/>
              <w:jc w:val="both"/>
              <w:rPr>
                <w:rFonts w:ascii="Times New Roman" w:hAnsi="Times New Roman"/>
                <w:i/>
                <w:iCs/>
                <w:color w:val="000000"/>
                <w:sz w:val="28"/>
                <w:szCs w:val="28"/>
              </w:rPr>
            </w:pPr>
            <w:proofErr w:type="spellStart"/>
            <w:r w:rsidRPr="0082141A">
              <w:rPr>
                <w:rFonts w:ascii="Times New Roman" w:hAnsi="Times New Roman"/>
                <w:i/>
                <w:iCs/>
                <w:color w:val="000000"/>
                <w:sz w:val="28"/>
                <w:szCs w:val="28"/>
              </w:rPr>
              <w:lastRenderedPageBreak/>
              <w:t>Căn</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cứ</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Xây</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dựng</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ngày</w:t>
            </w:r>
            <w:proofErr w:type="spellEnd"/>
            <w:r w:rsidRPr="0082141A">
              <w:rPr>
                <w:rFonts w:ascii="Times New Roman" w:hAnsi="Times New Roman"/>
                <w:i/>
                <w:iCs/>
                <w:color w:val="000000"/>
                <w:sz w:val="28"/>
                <w:szCs w:val="28"/>
              </w:rPr>
              <w:t xml:space="preserve"> 18 </w:t>
            </w:r>
            <w:proofErr w:type="spellStart"/>
            <w:r w:rsidRPr="0082141A">
              <w:rPr>
                <w:rFonts w:ascii="Times New Roman" w:hAnsi="Times New Roman"/>
                <w:i/>
                <w:iCs/>
                <w:color w:val="000000"/>
                <w:sz w:val="28"/>
                <w:szCs w:val="28"/>
              </w:rPr>
              <w:t>tháng</w:t>
            </w:r>
            <w:proofErr w:type="spellEnd"/>
            <w:r w:rsidRPr="0082141A">
              <w:rPr>
                <w:rFonts w:ascii="Times New Roman" w:hAnsi="Times New Roman"/>
                <w:i/>
                <w:iCs/>
                <w:color w:val="000000"/>
                <w:sz w:val="28"/>
                <w:szCs w:val="28"/>
              </w:rPr>
              <w:t xml:space="preserve"> 6 </w:t>
            </w:r>
            <w:proofErr w:type="spellStart"/>
            <w:r w:rsidRPr="0082141A">
              <w:rPr>
                <w:rFonts w:ascii="Times New Roman" w:hAnsi="Times New Roman"/>
                <w:i/>
                <w:iCs/>
                <w:color w:val="000000"/>
                <w:sz w:val="28"/>
                <w:szCs w:val="28"/>
              </w:rPr>
              <w:t>năm</w:t>
            </w:r>
            <w:proofErr w:type="spellEnd"/>
            <w:r w:rsidRPr="0082141A">
              <w:rPr>
                <w:rFonts w:ascii="Times New Roman" w:hAnsi="Times New Roman"/>
                <w:i/>
                <w:iCs/>
                <w:color w:val="000000"/>
                <w:sz w:val="28"/>
                <w:szCs w:val="28"/>
              </w:rPr>
              <w:t xml:space="preserve"> 2014;</w:t>
            </w:r>
          </w:p>
          <w:p w14:paraId="2C4ECA7E" w14:textId="526F6F9E" w:rsidR="006B4E35" w:rsidRPr="0082141A" w:rsidRDefault="006B4E35" w:rsidP="006B4E35">
            <w:pPr>
              <w:shd w:val="clear" w:color="auto" w:fill="FFFFFF"/>
              <w:spacing w:before="120" w:after="120"/>
              <w:jc w:val="both"/>
              <w:rPr>
                <w:rFonts w:ascii="Times New Roman" w:hAnsi="Times New Roman"/>
                <w:i/>
                <w:iCs/>
                <w:color w:val="000000"/>
                <w:sz w:val="28"/>
                <w:szCs w:val="28"/>
              </w:rPr>
            </w:pPr>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Căn</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cứ</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sửa</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đổi</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bổ</w:t>
            </w:r>
            <w:proofErr w:type="spellEnd"/>
            <w:r w:rsidRPr="0082141A">
              <w:rPr>
                <w:rFonts w:ascii="Times New Roman" w:hAnsi="Times New Roman"/>
                <w:i/>
                <w:iCs/>
                <w:color w:val="000000"/>
                <w:sz w:val="28"/>
                <w:szCs w:val="28"/>
              </w:rPr>
              <w:t xml:space="preserve"> sung </w:t>
            </w:r>
            <w:proofErr w:type="spellStart"/>
            <w:r w:rsidRPr="0082141A">
              <w:rPr>
                <w:rFonts w:ascii="Times New Roman" w:hAnsi="Times New Roman"/>
                <w:i/>
                <w:iCs/>
                <w:color w:val="000000"/>
                <w:sz w:val="28"/>
                <w:szCs w:val="28"/>
              </w:rPr>
              <w:t>một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số</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điều</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của</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color w:val="000000"/>
                <w:sz w:val="28"/>
                <w:szCs w:val="28"/>
              </w:rPr>
              <w:t>dựng</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ngày</w:t>
            </w:r>
            <w:proofErr w:type="spellEnd"/>
            <w:r w:rsidRPr="0082141A">
              <w:rPr>
                <w:rFonts w:ascii="Times New Roman" w:hAnsi="Times New Roman"/>
                <w:i/>
                <w:iCs/>
                <w:color w:val="000000"/>
                <w:sz w:val="28"/>
                <w:szCs w:val="28"/>
              </w:rPr>
              <w:t xml:space="preserve"> 17 </w:t>
            </w:r>
            <w:proofErr w:type="spellStart"/>
            <w:r w:rsidRPr="0082141A">
              <w:rPr>
                <w:rFonts w:ascii="Times New Roman" w:hAnsi="Times New Roman"/>
                <w:i/>
                <w:iCs/>
                <w:color w:val="000000"/>
                <w:sz w:val="28"/>
                <w:szCs w:val="28"/>
              </w:rPr>
              <w:t>tháng</w:t>
            </w:r>
            <w:proofErr w:type="spellEnd"/>
            <w:r w:rsidRPr="0082141A">
              <w:rPr>
                <w:rFonts w:ascii="Times New Roman" w:hAnsi="Times New Roman"/>
                <w:i/>
                <w:iCs/>
                <w:color w:val="000000"/>
                <w:sz w:val="28"/>
                <w:szCs w:val="28"/>
              </w:rPr>
              <w:t xml:space="preserve"> 6 </w:t>
            </w:r>
            <w:proofErr w:type="spellStart"/>
            <w:r w:rsidRPr="0082141A">
              <w:rPr>
                <w:rFonts w:ascii="Times New Roman" w:hAnsi="Times New Roman"/>
                <w:i/>
                <w:iCs/>
                <w:color w:val="000000"/>
                <w:sz w:val="28"/>
                <w:szCs w:val="28"/>
              </w:rPr>
              <w:t>năm</w:t>
            </w:r>
            <w:proofErr w:type="spellEnd"/>
            <w:r w:rsidRPr="0082141A">
              <w:rPr>
                <w:rFonts w:ascii="Times New Roman" w:hAnsi="Times New Roman"/>
                <w:i/>
                <w:iCs/>
                <w:color w:val="000000"/>
                <w:sz w:val="28"/>
                <w:szCs w:val="28"/>
              </w:rPr>
              <w:t xml:space="preserve"> 2020;</w:t>
            </w:r>
          </w:p>
          <w:p w14:paraId="2C695FEA" w14:textId="208F4DC5" w:rsidR="006B4E35" w:rsidRPr="0082141A" w:rsidRDefault="006B4E35" w:rsidP="006B4E35">
            <w:pPr>
              <w:shd w:val="clear" w:color="auto" w:fill="FFFFFF"/>
              <w:spacing w:before="120" w:after="120"/>
              <w:jc w:val="both"/>
              <w:rPr>
                <w:rFonts w:ascii="Times New Roman" w:hAnsi="Times New Roman"/>
                <w:i/>
                <w:iCs/>
                <w:sz w:val="28"/>
                <w:szCs w:val="28"/>
              </w:rPr>
            </w:pPr>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3" w:tgtFrame="_blank" w:tooltip="Nghị định 120/2020/NĐ-CP" w:history="1">
              <w:r w:rsidRPr="0082141A">
                <w:rPr>
                  <w:rStyle w:val="Hyperlink"/>
                  <w:rFonts w:ascii="Times New Roman" w:hAnsi="Times New Roman"/>
                  <w:i/>
                  <w:iCs/>
                  <w:color w:val="auto"/>
                  <w:sz w:val="28"/>
                  <w:szCs w:val="28"/>
                  <w:u w:val="none"/>
                </w:rPr>
                <w:t>120/2020/NĐ-CP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07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10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thành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tổ</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chức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lại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giải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thể</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nghiệp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 xml:space="preserve">; </w:t>
            </w:r>
          </w:p>
          <w:p w14:paraId="764B43FC" w14:textId="139D7980" w:rsidR="006B4E35" w:rsidRPr="0082141A" w:rsidRDefault="006B4E35" w:rsidP="006B4E35">
            <w:pPr>
              <w:shd w:val="clear" w:color="auto" w:fill="FFFFFF"/>
              <w:spacing w:before="120" w:after="120"/>
              <w:jc w:val="both"/>
              <w:rPr>
                <w:rFonts w:ascii="Times New Roman" w:hAnsi="Times New Roman"/>
                <w:i/>
                <w:iCs/>
                <w:sz w:val="28"/>
                <w:szCs w:val="28"/>
              </w:rPr>
            </w:pPr>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4" w:tgtFrame="_blank" w:tooltip="Nghị định 120/2020/NĐ-CP" w:history="1">
              <w:r w:rsidRPr="0082141A">
                <w:rPr>
                  <w:rFonts w:ascii="Times New Roman" w:hAnsi="Times New Roman"/>
                  <w:sz w:val="28"/>
                  <w:szCs w:val="28"/>
                </w:rPr>
                <w:t>06</w:t>
              </w:r>
              <w:r w:rsidRPr="0082141A">
                <w:rPr>
                  <w:rStyle w:val="Hyperlink"/>
                  <w:rFonts w:ascii="Times New Roman" w:hAnsi="Times New Roman"/>
                  <w:i/>
                  <w:iCs/>
                  <w:color w:val="auto"/>
                  <w:sz w:val="28"/>
                  <w:szCs w:val="28"/>
                  <w:u w:val="none"/>
                </w:rPr>
                <w:t>/2021/NĐ-CP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w:t>
            </w:r>
            <w:r w:rsidR="00E22885" w:rsidRPr="0082141A">
              <w:rPr>
                <w:rFonts w:ascii="Times New Roman" w:hAnsi="Times New Roman"/>
                <w:i/>
                <w:iCs/>
                <w:sz w:val="28"/>
                <w:szCs w:val="28"/>
              </w:rPr>
              <w:t>26</w:t>
            </w:r>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w:t>
            </w:r>
            <w:r w:rsidR="00E22885" w:rsidRPr="0082141A">
              <w:rPr>
                <w:rFonts w:ascii="Times New Roman" w:hAnsi="Times New Roman"/>
                <w:i/>
                <w:iCs/>
                <w:sz w:val="28"/>
                <w:szCs w:val="28"/>
              </w:rPr>
              <w:t>0</w:t>
            </w:r>
            <w:r w:rsidRPr="0082141A">
              <w:rPr>
                <w:rFonts w:ascii="Times New Roman" w:hAnsi="Times New Roman"/>
                <w:i/>
                <w:iCs/>
                <w:sz w:val="28"/>
                <w:szCs w:val="28"/>
              </w:rPr>
              <w:t xml:space="preserve">1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w:t>
            </w:r>
            <w:r w:rsidR="00E22885" w:rsidRPr="0082141A">
              <w:rPr>
                <w:rFonts w:ascii="Times New Roman" w:hAnsi="Times New Roman"/>
                <w:i/>
                <w:iCs/>
                <w:sz w:val="28"/>
                <w:szCs w:val="28"/>
              </w:rPr>
              <w:t>1</w:t>
            </w:r>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r w:rsidR="00E22885" w:rsidRPr="0082141A">
              <w:rPr>
                <w:rFonts w:ascii="Times New Roman" w:hAnsi="Times New Roman"/>
                <w:i/>
                <w:iCs/>
                <w:sz w:val="28"/>
                <w:szCs w:val="28"/>
              </w:rPr>
              <w:t xml:space="preserve">chi </w:t>
            </w:r>
            <w:proofErr w:type="spellStart"/>
            <w:r w:rsidR="00E22885" w:rsidRPr="0082141A">
              <w:rPr>
                <w:rFonts w:ascii="Times New Roman" w:hAnsi="Times New Roman"/>
                <w:i/>
                <w:iCs/>
                <w:sz w:val="28"/>
                <w:szCs w:val="28"/>
              </w:rPr>
              <w:t>tiết</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một</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số</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nội</w:t>
            </w:r>
            <w:proofErr w:type="spellEnd"/>
            <w:r w:rsidR="00E22885" w:rsidRPr="0082141A">
              <w:rPr>
                <w:rFonts w:ascii="Times New Roman" w:hAnsi="Times New Roman"/>
                <w:i/>
                <w:iCs/>
                <w:sz w:val="28"/>
                <w:szCs w:val="28"/>
              </w:rPr>
              <w:t xml:space="preserve"> dung </w:t>
            </w:r>
            <w:proofErr w:type="spellStart"/>
            <w:r w:rsidR="00E22885" w:rsidRPr="0082141A">
              <w:rPr>
                <w:rFonts w:ascii="Times New Roman" w:hAnsi="Times New Roman"/>
                <w:i/>
                <w:iCs/>
                <w:sz w:val="28"/>
                <w:szCs w:val="28"/>
              </w:rPr>
              <w:t>về</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quản</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lý</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chất</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lượng</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thi</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công</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xây</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dựng</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và</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bảo</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trì</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công</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trình</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xây</w:t>
            </w:r>
            <w:proofErr w:type="spellEnd"/>
            <w:r w:rsidR="00E22885" w:rsidRPr="0082141A">
              <w:rPr>
                <w:rFonts w:ascii="Times New Roman" w:hAnsi="Times New Roman"/>
                <w:i/>
                <w:iCs/>
                <w:sz w:val="28"/>
                <w:szCs w:val="28"/>
              </w:rPr>
              <w:t xml:space="preserve"> </w:t>
            </w:r>
            <w:proofErr w:type="spellStart"/>
            <w:r w:rsidR="00E22885" w:rsidRPr="0082141A">
              <w:rPr>
                <w:rFonts w:ascii="Times New Roman" w:hAnsi="Times New Roman"/>
                <w:i/>
                <w:iCs/>
                <w:sz w:val="28"/>
                <w:szCs w:val="28"/>
              </w:rPr>
              <w:t>dựng</w:t>
            </w:r>
            <w:proofErr w:type="spellEnd"/>
            <w:r w:rsidR="00E22885" w:rsidRPr="0082141A">
              <w:rPr>
                <w:rFonts w:ascii="Times New Roman" w:hAnsi="Times New Roman"/>
                <w:i/>
                <w:iCs/>
                <w:sz w:val="28"/>
                <w:szCs w:val="28"/>
              </w:rPr>
              <w:t>;</w:t>
            </w:r>
          </w:p>
          <w:p w14:paraId="500C20ED" w14:textId="30CFE17F" w:rsidR="00E22885" w:rsidRPr="0082141A" w:rsidRDefault="00E22885" w:rsidP="00E22885">
            <w:pPr>
              <w:shd w:val="clear" w:color="auto" w:fill="FFFFFF"/>
              <w:spacing w:before="120" w:after="120"/>
              <w:jc w:val="both"/>
              <w:rPr>
                <w:rFonts w:ascii="Times New Roman" w:hAnsi="Times New Roman"/>
                <w:i/>
                <w:iCs/>
                <w:sz w:val="28"/>
                <w:szCs w:val="28"/>
              </w:rPr>
            </w:pPr>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5" w:tgtFrame="_blank" w:tooltip="Nghị định 120/2020/NĐ-CP" w:history="1">
              <w:r w:rsidRPr="0082141A">
                <w:rPr>
                  <w:rStyle w:val="Hyperlink"/>
                  <w:rFonts w:ascii="Times New Roman" w:hAnsi="Times New Roman"/>
                  <w:i/>
                  <w:iCs/>
                  <w:color w:val="auto"/>
                  <w:sz w:val="28"/>
                  <w:szCs w:val="28"/>
                  <w:u w:val="none"/>
                </w:rPr>
                <w:t>10/2021/NĐ-CP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09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02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2021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chi </w:t>
            </w:r>
            <w:proofErr w:type="spellStart"/>
            <w:r w:rsidRPr="0082141A">
              <w:rPr>
                <w:rFonts w:ascii="Times New Roman" w:hAnsi="Times New Roman"/>
                <w:i/>
                <w:iCs/>
                <w:sz w:val="28"/>
                <w:szCs w:val="28"/>
              </w:rPr>
              <w:t>phí</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đầu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tư</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dựng</w:t>
            </w:r>
            <w:proofErr w:type="spellEnd"/>
            <w:r w:rsidRPr="0082141A">
              <w:rPr>
                <w:rFonts w:ascii="Times New Roman" w:hAnsi="Times New Roman"/>
                <w:i/>
                <w:iCs/>
                <w:sz w:val="28"/>
                <w:szCs w:val="28"/>
              </w:rPr>
              <w:t>;</w:t>
            </w:r>
          </w:p>
          <w:p w14:paraId="086EDDD5" w14:textId="20CE989D" w:rsidR="00E22885" w:rsidRPr="0082141A" w:rsidRDefault="00E22885" w:rsidP="00E22885">
            <w:pPr>
              <w:shd w:val="clear" w:color="auto" w:fill="FFFFFF"/>
              <w:jc w:val="both"/>
              <w:rPr>
                <w:rFonts w:ascii="Times New Roman" w:hAnsi="Times New Roman"/>
                <w:b/>
                <w:i/>
                <w:iCs/>
                <w:sz w:val="28"/>
                <w:szCs w:val="28"/>
              </w:rPr>
            </w:pPr>
            <w:r w:rsidRPr="0082141A">
              <w:rPr>
                <w:rFonts w:ascii="Times New Roman" w:hAnsi="Times New Roman"/>
                <w:i/>
                <w:iCs/>
                <w:sz w:val="28"/>
                <w:szCs w:val="28"/>
              </w:rPr>
              <w:lastRenderedPageBreak/>
              <w:t xml:space="preserve">     </w:t>
            </w: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6" w:tgtFrame="_blank" w:tooltip="Nghị định 15/2021/NĐ-CP" w:history="1">
              <w:r w:rsidRPr="0082141A">
                <w:rPr>
                  <w:rStyle w:val="Hyperlink"/>
                  <w:rFonts w:ascii="Times New Roman" w:hAnsi="Times New Roman"/>
                  <w:i/>
                  <w:iCs/>
                  <w:color w:val="auto"/>
                  <w:sz w:val="28"/>
                  <w:szCs w:val="28"/>
                  <w:u w:val="none"/>
                </w:rPr>
                <w:t>15/2021/NĐ-CP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03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3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2021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chi </w:t>
            </w:r>
            <w:proofErr w:type="spellStart"/>
            <w:r w:rsidRPr="0082141A">
              <w:rPr>
                <w:rFonts w:ascii="Times New Roman" w:hAnsi="Times New Roman"/>
                <w:i/>
                <w:iCs/>
                <w:sz w:val="28"/>
                <w:szCs w:val="28"/>
              </w:rPr>
              <w:t>tiết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nội</w:t>
            </w:r>
            <w:proofErr w:type="spellEnd"/>
            <w:r w:rsidRPr="0082141A">
              <w:rPr>
                <w:rFonts w:ascii="Times New Roman" w:hAnsi="Times New Roman"/>
                <w:i/>
                <w:iCs/>
                <w:sz w:val="28"/>
                <w:szCs w:val="28"/>
              </w:rPr>
              <w:t xml:space="preserve"> dung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đầu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tư</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dựng</w:t>
            </w:r>
            <w:proofErr w:type="spellEnd"/>
            <w:r w:rsidRPr="0082141A">
              <w:rPr>
                <w:rFonts w:ascii="Times New Roman" w:hAnsi="Times New Roman"/>
                <w:i/>
                <w:iCs/>
                <w:sz w:val="28"/>
                <w:szCs w:val="28"/>
              </w:rPr>
              <w:t xml:space="preserve">; </w:t>
            </w:r>
          </w:p>
          <w:p w14:paraId="75102BD7" w14:textId="77777777" w:rsidR="00E22885" w:rsidRPr="0082141A" w:rsidRDefault="00E22885" w:rsidP="00E22885">
            <w:pPr>
              <w:shd w:val="clear" w:color="auto" w:fill="FFFFFF"/>
              <w:spacing w:before="120" w:after="120"/>
              <w:jc w:val="both"/>
              <w:rPr>
                <w:rFonts w:ascii="Times New Roman" w:hAnsi="Times New Roman"/>
                <w:i/>
                <w:iCs/>
                <w:sz w:val="28"/>
                <w:szCs w:val="28"/>
              </w:rPr>
            </w:pPr>
          </w:p>
          <w:p w14:paraId="596E11ED" w14:textId="77777777" w:rsidR="00E22885" w:rsidRPr="0082141A" w:rsidRDefault="00E22885" w:rsidP="00E22885">
            <w:pPr>
              <w:shd w:val="clear" w:color="auto" w:fill="FFFFFF"/>
              <w:spacing w:before="120" w:after="120"/>
              <w:jc w:val="both"/>
              <w:rPr>
                <w:rFonts w:ascii="Times New Roman" w:hAnsi="Times New Roman"/>
                <w:i/>
                <w:iCs/>
                <w:sz w:val="28"/>
                <w:szCs w:val="28"/>
              </w:rPr>
            </w:pPr>
          </w:p>
          <w:p w14:paraId="2547D6E7" w14:textId="77777777" w:rsidR="00E22885" w:rsidRPr="0082141A" w:rsidRDefault="00E22885" w:rsidP="006B4E35">
            <w:pPr>
              <w:shd w:val="clear" w:color="auto" w:fill="FFFFFF"/>
              <w:spacing w:before="120" w:after="120"/>
              <w:jc w:val="both"/>
              <w:rPr>
                <w:rFonts w:ascii="Times New Roman" w:hAnsi="Times New Roman"/>
                <w:i/>
                <w:iCs/>
                <w:sz w:val="28"/>
                <w:szCs w:val="28"/>
              </w:rPr>
            </w:pPr>
          </w:p>
          <w:p w14:paraId="0DEF9965" w14:textId="77777777" w:rsidR="006B4E35" w:rsidRPr="0082141A" w:rsidRDefault="006B4E35" w:rsidP="006B4E35">
            <w:pPr>
              <w:shd w:val="clear" w:color="auto" w:fill="FFFFFF"/>
              <w:spacing w:before="120" w:after="120"/>
              <w:ind w:firstLine="316"/>
              <w:jc w:val="both"/>
              <w:rPr>
                <w:rFonts w:ascii="Times New Roman" w:hAnsi="Times New Roman"/>
                <w:i/>
                <w:iCs/>
                <w:sz w:val="28"/>
                <w:szCs w:val="28"/>
              </w:rPr>
            </w:pPr>
          </w:p>
          <w:p w14:paraId="0016FEE2" w14:textId="77777777" w:rsidR="006B4E35" w:rsidRPr="0082141A" w:rsidRDefault="006B4E35" w:rsidP="006B4E35">
            <w:pPr>
              <w:shd w:val="clear" w:color="auto" w:fill="FFFFFF"/>
              <w:spacing w:before="120" w:after="120"/>
              <w:jc w:val="both"/>
              <w:rPr>
                <w:rFonts w:ascii="Times New Roman" w:hAnsi="Times New Roman"/>
                <w:color w:val="000000"/>
                <w:sz w:val="28"/>
                <w:szCs w:val="28"/>
              </w:rPr>
            </w:pPr>
          </w:p>
          <w:p w14:paraId="4E54F52E" w14:textId="77777777" w:rsidR="006B4E35" w:rsidRPr="0082141A" w:rsidRDefault="006B4E35" w:rsidP="006B4E35">
            <w:pPr>
              <w:shd w:val="clear" w:color="auto" w:fill="FFFFFF"/>
              <w:ind w:firstLine="174"/>
              <w:jc w:val="both"/>
              <w:rPr>
                <w:rFonts w:ascii="Times New Roman" w:hAnsi="Times New Roman"/>
                <w:i/>
                <w:iCs/>
                <w:color w:val="000000"/>
                <w:sz w:val="28"/>
                <w:szCs w:val="28"/>
              </w:rPr>
            </w:pPr>
          </w:p>
          <w:p w14:paraId="76D3F107" w14:textId="77777777" w:rsidR="006B4E35" w:rsidRPr="0082141A" w:rsidRDefault="006B4E35" w:rsidP="006B4E35">
            <w:pPr>
              <w:shd w:val="clear" w:color="auto" w:fill="FFFFFF"/>
              <w:ind w:firstLine="174"/>
              <w:jc w:val="both"/>
              <w:rPr>
                <w:rFonts w:ascii="Times New Roman" w:hAnsi="Times New Roman"/>
                <w:b/>
                <w:i/>
                <w:iCs/>
                <w:sz w:val="28"/>
                <w:szCs w:val="28"/>
              </w:rPr>
            </w:pPr>
          </w:p>
          <w:p w14:paraId="036D4B40" w14:textId="639FC1C7" w:rsidR="006B4E35" w:rsidRPr="0082141A" w:rsidRDefault="006B4E35" w:rsidP="006B4E35">
            <w:pPr>
              <w:shd w:val="clear" w:color="auto" w:fill="FFFFFF"/>
              <w:ind w:firstLine="316"/>
              <w:jc w:val="both"/>
              <w:rPr>
                <w:rFonts w:ascii="Times New Roman" w:hAnsi="Times New Roman"/>
                <w:i/>
                <w:iCs/>
                <w:sz w:val="28"/>
                <w:szCs w:val="28"/>
              </w:rPr>
            </w:pPr>
          </w:p>
        </w:tc>
        <w:tc>
          <w:tcPr>
            <w:tcW w:w="4820" w:type="dxa"/>
          </w:tcPr>
          <w:p w14:paraId="2AA0441E" w14:textId="38F233B8" w:rsidR="000671AC" w:rsidRPr="0082141A" w:rsidRDefault="00DC197B" w:rsidP="000803CC">
            <w:pPr>
              <w:jc w:val="center"/>
              <w:rPr>
                <w:rFonts w:ascii="Times New Roman" w:hAnsi="Times New Roman"/>
                <w:b/>
                <w:sz w:val="28"/>
                <w:szCs w:val="28"/>
              </w:rPr>
            </w:pPr>
            <w:r w:rsidRPr="0082141A">
              <w:rPr>
                <w:rFonts w:ascii="Times New Roman" w:hAnsi="Times New Roman"/>
                <w:b/>
                <w:sz w:val="28"/>
                <w:szCs w:val="28"/>
              </w:rPr>
              <w:lastRenderedPageBreak/>
              <w:t>CƠ SỞ PHÁP LÝ</w:t>
            </w:r>
          </w:p>
          <w:p w14:paraId="61620D09" w14:textId="77777777" w:rsidR="00DC197B" w:rsidRPr="00670A72" w:rsidRDefault="00DC197B" w:rsidP="000803CC">
            <w:pPr>
              <w:spacing w:before="120" w:after="120"/>
              <w:ind w:firstLine="454"/>
              <w:jc w:val="both"/>
              <w:rPr>
                <w:rFonts w:ascii="Times New Roman" w:hAnsi="Times New Roman"/>
                <w:b/>
                <w:bCs/>
                <w:i/>
                <w:iCs/>
                <w:sz w:val="28"/>
                <w:szCs w:val="28"/>
              </w:rPr>
            </w:pPr>
            <w:proofErr w:type="spellStart"/>
            <w:r w:rsidRPr="00670A72">
              <w:rPr>
                <w:rFonts w:ascii="Times New Roman" w:hAnsi="Times New Roman"/>
                <w:b/>
                <w:bCs/>
                <w:i/>
                <w:iCs/>
                <w:sz w:val="28"/>
                <w:szCs w:val="28"/>
              </w:rPr>
              <w:t>Căn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cứ</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Luật</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Tổ</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chức</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chính</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quyền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địa</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phương</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ngày</w:t>
            </w:r>
            <w:proofErr w:type="spellEnd"/>
            <w:r w:rsidRPr="00670A72">
              <w:rPr>
                <w:rFonts w:ascii="Times New Roman" w:hAnsi="Times New Roman"/>
                <w:b/>
                <w:bCs/>
                <w:i/>
                <w:iCs/>
                <w:sz w:val="28"/>
                <w:szCs w:val="28"/>
              </w:rPr>
              <w:t xml:space="preserve"> 19 </w:t>
            </w:r>
            <w:proofErr w:type="spellStart"/>
            <w:r w:rsidRPr="00670A72">
              <w:rPr>
                <w:rFonts w:ascii="Times New Roman" w:hAnsi="Times New Roman"/>
                <w:b/>
                <w:bCs/>
                <w:i/>
                <w:iCs/>
                <w:sz w:val="28"/>
                <w:szCs w:val="28"/>
              </w:rPr>
              <w:t>tháng</w:t>
            </w:r>
            <w:proofErr w:type="spellEnd"/>
            <w:r w:rsidRPr="00670A72">
              <w:rPr>
                <w:rFonts w:ascii="Times New Roman" w:hAnsi="Times New Roman"/>
                <w:b/>
                <w:bCs/>
                <w:i/>
                <w:iCs/>
                <w:sz w:val="28"/>
                <w:szCs w:val="28"/>
              </w:rPr>
              <w:t xml:space="preserve"> 02 </w:t>
            </w:r>
            <w:proofErr w:type="spellStart"/>
            <w:r w:rsidRPr="00670A72">
              <w:rPr>
                <w:rFonts w:ascii="Times New Roman" w:hAnsi="Times New Roman"/>
                <w:b/>
                <w:bCs/>
                <w:i/>
                <w:iCs/>
                <w:sz w:val="28"/>
                <w:szCs w:val="28"/>
              </w:rPr>
              <w:t>năm</w:t>
            </w:r>
            <w:proofErr w:type="spellEnd"/>
            <w:r w:rsidRPr="00670A72">
              <w:rPr>
                <w:rFonts w:ascii="Times New Roman" w:hAnsi="Times New Roman"/>
                <w:b/>
                <w:bCs/>
                <w:i/>
                <w:iCs/>
                <w:sz w:val="28"/>
                <w:szCs w:val="28"/>
              </w:rPr>
              <w:t xml:space="preserve"> 2025;</w:t>
            </w:r>
          </w:p>
          <w:p w14:paraId="099AFFD1" w14:textId="77777777" w:rsidR="00DC197B" w:rsidRPr="00670A72" w:rsidRDefault="00DC197B" w:rsidP="000803CC">
            <w:pPr>
              <w:spacing w:before="120" w:after="120"/>
              <w:ind w:firstLine="454"/>
              <w:jc w:val="both"/>
              <w:rPr>
                <w:rFonts w:ascii="Times New Roman" w:hAnsi="Times New Roman"/>
                <w:b/>
                <w:bCs/>
                <w:i/>
                <w:iCs/>
                <w:sz w:val="28"/>
                <w:szCs w:val="28"/>
              </w:rPr>
            </w:pPr>
            <w:proofErr w:type="spellStart"/>
            <w:r w:rsidRPr="00670A72">
              <w:rPr>
                <w:rFonts w:ascii="Times New Roman" w:hAnsi="Times New Roman"/>
                <w:b/>
                <w:bCs/>
                <w:i/>
                <w:iCs/>
                <w:sz w:val="28"/>
                <w:szCs w:val="28"/>
              </w:rPr>
              <w:t>Căn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cứ</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Luật</w:t>
            </w:r>
            <w:proofErr w:type="spellEnd"/>
            <w:r w:rsidRPr="00670A72">
              <w:rPr>
                <w:rFonts w:ascii="Times New Roman" w:hAnsi="Times New Roman"/>
                <w:b/>
                <w:bCs/>
                <w:i/>
                <w:iCs/>
                <w:sz w:val="28"/>
                <w:szCs w:val="28"/>
              </w:rPr>
              <w:t xml:space="preserve"> Ban </w:t>
            </w:r>
            <w:proofErr w:type="spellStart"/>
            <w:r w:rsidRPr="00670A72">
              <w:rPr>
                <w:rFonts w:ascii="Times New Roman" w:hAnsi="Times New Roman"/>
                <w:b/>
                <w:bCs/>
                <w:i/>
                <w:iCs/>
                <w:sz w:val="28"/>
                <w:szCs w:val="28"/>
              </w:rPr>
              <w:t>hành</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văn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bản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quy</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phạm</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pháp</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luật</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ngày</w:t>
            </w:r>
            <w:proofErr w:type="spellEnd"/>
            <w:r w:rsidRPr="00670A72">
              <w:rPr>
                <w:rFonts w:ascii="Times New Roman" w:hAnsi="Times New Roman"/>
                <w:b/>
                <w:bCs/>
                <w:i/>
                <w:iCs/>
                <w:sz w:val="28"/>
                <w:szCs w:val="28"/>
              </w:rPr>
              <w:t xml:space="preserve"> 19 </w:t>
            </w:r>
            <w:proofErr w:type="spellStart"/>
            <w:r w:rsidRPr="00670A72">
              <w:rPr>
                <w:rFonts w:ascii="Times New Roman" w:hAnsi="Times New Roman"/>
                <w:b/>
                <w:bCs/>
                <w:i/>
                <w:iCs/>
                <w:sz w:val="28"/>
                <w:szCs w:val="28"/>
              </w:rPr>
              <w:t>tháng</w:t>
            </w:r>
            <w:proofErr w:type="spellEnd"/>
            <w:r w:rsidRPr="00670A72">
              <w:rPr>
                <w:rFonts w:ascii="Times New Roman" w:hAnsi="Times New Roman"/>
                <w:b/>
                <w:bCs/>
                <w:i/>
                <w:iCs/>
                <w:sz w:val="28"/>
                <w:szCs w:val="28"/>
              </w:rPr>
              <w:t xml:space="preserve"> 02 </w:t>
            </w:r>
            <w:proofErr w:type="spellStart"/>
            <w:r w:rsidRPr="00670A72">
              <w:rPr>
                <w:rFonts w:ascii="Times New Roman" w:hAnsi="Times New Roman"/>
                <w:b/>
                <w:bCs/>
                <w:i/>
                <w:iCs/>
                <w:sz w:val="28"/>
                <w:szCs w:val="28"/>
              </w:rPr>
              <w:t>năm</w:t>
            </w:r>
            <w:proofErr w:type="spellEnd"/>
            <w:r w:rsidRPr="00670A72">
              <w:rPr>
                <w:rFonts w:ascii="Times New Roman" w:hAnsi="Times New Roman"/>
                <w:b/>
                <w:bCs/>
                <w:i/>
                <w:iCs/>
                <w:sz w:val="28"/>
                <w:szCs w:val="28"/>
              </w:rPr>
              <w:t xml:space="preserve"> 2025;</w:t>
            </w:r>
          </w:p>
          <w:p w14:paraId="1A54BDD5" w14:textId="77777777" w:rsidR="00DC197B" w:rsidRPr="0082141A" w:rsidRDefault="00DC197B" w:rsidP="000803CC">
            <w:pPr>
              <w:shd w:val="clear" w:color="auto" w:fill="FFFFFF"/>
              <w:spacing w:before="120" w:after="120"/>
              <w:ind w:firstLine="454"/>
              <w:jc w:val="both"/>
              <w:rPr>
                <w:rFonts w:ascii="Times New Roman" w:hAnsi="Times New Roman"/>
                <w:i/>
                <w:iCs/>
                <w:color w:val="000000"/>
                <w:sz w:val="28"/>
                <w:szCs w:val="28"/>
              </w:rPr>
            </w:pPr>
            <w:proofErr w:type="spellStart"/>
            <w:r w:rsidRPr="0082141A">
              <w:rPr>
                <w:rFonts w:ascii="Times New Roman" w:hAnsi="Times New Roman"/>
                <w:i/>
                <w:iCs/>
                <w:color w:val="000000"/>
                <w:sz w:val="28"/>
                <w:szCs w:val="28"/>
              </w:rPr>
              <w:t>Căn</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cứ</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Xây</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dựng</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ngày</w:t>
            </w:r>
            <w:proofErr w:type="spellEnd"/>
            <w:r w:rsidRPr="0082141A">
              <w:rPr>
                <w:rFonts w:ascii="Times New Roman" w:hAnsi="Times New Roman"/>
                <w:i/>
                <w:iCs/>
                <w:color w:val="000000"/>
                <w:sz w:val="28"/>
                <w:szCs w:val="28"/>
              </w:rPr>
              <w:t xml:space="preserve"> 18 </w:t>
            </w:r>
            <w:proofErr w:type="spellStart"/>
            <w:r w:rsidRPr="0082141A">
              <w:rPr>
                <w:rFonts w:ascii="Times New Roman" w:hAnsi="Times New Roman"/>
                <w:i/>
                <w:iCs/>
                <w:color w:val="000000"/>
                <w:sz w:val="28"/>
                <w:szCs w:val="28"/>
              </w:rPr>
              <w:t>tháng</w:t>
            </w:r>
            <w:proofErr w:type="spellEnd"/>
            <w:r w:rsidRPr="0082141A">
              <w:rPr>
                <w:rFonts w:ascii="Times New Roman" w:hAnsi="Times New Roman"/>
                <w:i/>
                <w:iCs/>
                <w:color w:val="000000"/>
                <w:sz w:val="28"/>
                <w:szCs w:val="28"/>
              </w:rPr>
              <w:t xml:space="preserve"> 6 </w:t>
            </w:r>
            <w:proofErr w:type="spellStart"/>
            <w:r w:rsidRPr="0082141A">
              <w:rPr>
                <w:rFonts w:ascii="Times New Roman" w:hAnsi="Times New Roman"/>
                <w:i/>
                <w:iCs/>
                <w:color w:val="000000"/>
                <w:sz w:val="28"/>
                <w:szCs w:val="28"/>
              </w:rPr>
              <w:t>năm</w:t>
            </w:r>
            <w:proofErr w:type="spellEnd"/>
            <w:r w:rsidRPr="0082141A">
              <w:rPr>
                <w:rFonts w:ascii="Times New Roman" w:hAnsi="Times New Roman"/>
                <w:i/>
                <w:iCs/>
                <w:color w:val="000000"/>
                <w:sz w:val="28"/>
                <w:szCs w:val="28"/>
              </w:rPr>
              <w:t xml:space="preserve"> 2014;</w:t>
            </w:r>
          </w:p>
          <w:p w14:paraId="4003641A" w14:textId="77777777" w:rsidR="00DC197B" w:rsidRPr="0082141A" w:rsidRDefault="00DC197B" w:rsidP="000803CC">
            <w:pPr>
              <w:shd w:val="clear" w:color="auto" w:fill="FFFFFF"/>
              <w:spacing w:before="120" w:after="120"/>
              <w:ind w:firstLine="454"/>
              <w:jc w:val="both"/>
              <w:rPr>
                <w:rFonts w:ascii="Times New Roman" w:hAnsi="Times New Roman"/>
                <w:color w:val="000000"/>
                <w:sz w:val="28"/>
                <w:szCs w:val="28"/>
              </w:rPr>
            </w:pPr>
            <w:proofErr w:type="spellStart"/>
            <w:r w:rsidRPr="0082141A">
              <w:rPr>
                <w:rFonts w:ascii="Times New Roman" w:hAnsi="Times New Roman"/>
                <w:i/>
                <w:iCs/>
                <w:color w:val="000000"/>
                <w:sz w:val="28"/>
                <w:szCs w:val="28"/>
              </w:rPr>
              <w:t>Căn</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cứ</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sửa</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đổi</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bổ</w:t>
            </w:r>
            <w:proofErr w:type="spellEnd"/>
            <w:r w:rsidRPr="0082141A">
              <w:rPr>
                <w:rFonts w:ascii="Times New Roman" w:hAnsi="Times New Roman"/>
                <w:i/>
                <w:iCs/>
                <w:color w:val="000000"/>
                <w:sz w:val="28"/>
                <w:szCs w:val="28"/>
              </w:rPr>
              <w:t xml:space="preserve"> sung </w:t>
            </w:r>
            <w:proofErr w:type="spellStart"/>
            <w:r w:rsidRPr="0082141A">
              <w:rPr>
                <w:rFonts w:ascii="Times New Roman" w:hAnsi="Times New Roman"/>
                <w:i/>
                <w:iCs/>
                <w:color w:val="000000"/>
                <w:sz w:val="28"/>
                <w:szCs w:val="28"/>
              </w:rPr>
              <w:t>một</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số</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điều</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của</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Luật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color w:val="000000"/>
                <w:sz w:val="28"/>
                <w:szCs w:val="28"/>
              </w:rPr>
              <w:t>dựng</w:t>
            </w:r>
            <w:proofErr w:type="spellEnd"/>
            <w:r w:rsidRPr="0082141A">
              <w:rPr>
                <w:rFonts w:ascii="Times New Roman" w:hAnsi="Times New Roman"/>
                <w:i/>
                <w:iCs/>
                <w:color w:val="000000"/>
                <w:sz w:val="28"/>
                <w:szCs w:val="28"/>
              </w:rPr>
              <w:t xml:space="preserve"> </w:t>
            </w:r>
            <w:proofErr w:type="spellStart"/>
            <w:r w:rsidRPr="0082141A">
              <w:rPr>
                <w:rFonts w:ascii="Times New Roman" w:hAnsi="Times New Roman"/>
                <w:i/>
                <w:iCs/>
                <w:color w:val="000000"/>
                <w:sz w:val="28"/>
                <w:szCs w:val="28"/>
              </w:rPr>
              <w:t>ngày</w:t>
            </w:r>
            <w:proofErr w:type="spellEnd"/>
            <w:r w:rsidRPr="0082141A">
              <w:rPr>
                <w:rFonts w:ascii="Times New Roman" w:hAnsi="Times New Roman"/>
                <w:i/>
                <w:iCs/>
                <w:color w:val="000000"/>
                <w:sz w:val="28"/>
                <w:szCs w:val="28"/>
              </w:rPr>
              <w:t xml:space="preserve"> 17 </w:t>
            </w:r>
            <w:proofErr w:type="spellStart"/>
            <w:r w:rsidRPr="0082141A">
              <w:rPr>
                <w:rFonts w:ascii="Times New Roman" w:hAnsi="Times New Roman"/>
                <w:i/>
                <w:iCs/>
                <w:color w:val="000000"/>
                <w:sz w:val="28"/>
                <w:szCs w:val="28"/>
              </w:rPr>
              <w:t>tháng</w:t>
            </w:r>
            <w:proofErr w:type="spellEnd"/>
            <w:r w:rsidRPr="0082141A">
              <w:rPr>
                <w:rFonts w:ascii="Times New Roman" w:hAnsi="Times New Roman"/>
                <w:i/>
                <w:iCs/>
                <w:color w:val="000000"/>
                <w:sz w:val="28"/>
                <w:szCs w:val="28"/>
              </w:rPr>
              <w:t xml:space="preserve"> 6 </w:t>
            </w:r>
            <w:proofErr w:type="spellStart"/>
            <w:r w:rsidRPr="0082141A">
              <w:rPr>
                <w:rFonts w:ascii="Times New Roman" w:hAnsi="Times New Roman"/>
                <w:i/>
                <w:iCs/>
                <w:color w:val="000000"/>
                <w:sz w:val="28"/>
                <w:szCs w:val="28"/>
              </w:rPr>
              <w:t>năm</w:t>
            </w:r>
            <w:proofErr w:type="spellEnd"/>
            <w:r w:rsidRPr="0082141A">
              <w:rPr>
                <w:rFonts w:ascii="Times New Roman" w:hAnsi="Times New Roman"/>
                <w:i/>
                <w:iCs/>
                <w:color w:val="000000"/>
                <w:sz w:val="28"/>
                <w:szCs w:val="28"/>
              </w:rPr>
              <w:t xml:space="preserve"> 2020;</w:t>
            </w:r>
          </w:p>
          <w:p w14:paraId="5D241D79" w14:textId="77777777" w:rsidR="00DC197B" w:rsidRPr="0082141A" w:rsidRDefault="00DC197B" w:rsidP="000803CC">
            <w:pPr>
              <w:shd w:val="clear" w:color="auto" w:fill="FFFFFF"/>
              <w:spacing w:before="120" w:after="120"/>
              <w:ind w:firstLine="454"/>
              <w:jc w:val="both"/>
              <w:rPr>
                <w:rFonts w:ascii="Times New Roman" w:hAnsi="Times New Roman"/>
                <w:sz w:val="28"/>
                <w:szCs w:val="28"/>
              </w:rPr>
            </w:pPr>
            <w:proofErr w:type="spellStart"/>
            <w:r w:rsidRPr="0082141A">
              <w:rPr>
                <w:rFonts w:ascii="Times New Roman" w:hAnsi="Times New Roman"/>
                <w:i/>
                <w:iCs/>
                <w:sz w:val="28"/>
                <w:szCs w:val="28"/>
              </w:rPr>
              <w:lastRenderedPageBreak/>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7" w:tgtFrame="_blank" w:tooltip="Nghị định 106/2020/NĐ-CP" w:history="1">
              <w:r w:rsidRPr="0082141A">
                <w:rPr>
                  <w:rStyle w:val="Hyperlink"/>
                  <w:rFonts w:ascii="Times New Roman" w:hAnsi="Times New Roman"/>
                  <w:i/>
                  <w:iCs/>
                  <w:color w:val="auto"/>
                  <w:sz w:val="28"/>
                  <w:szCs w:val="28"/>
                  <w:u w:val="none"/>
                </w:rPr>
                <w:t>106/2020/NĐ-CP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10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9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trí</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việc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làm</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lượng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người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làm</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việc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trong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nghiệp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w:t>
            </w:r>
          </w:p>
          <w:p w14:paraId="4D8B979A" w14:textId="77777777" w:rsidR="00DC197B" w:rsidRPr="0082141A" w:rsidRDefault="00DC197B" w:rsidP="000803CC">
            <w:pPr>
              <w:shd w:val="clear" w:color="auto" w:fill="FFFFFF"/>
              <w:spacing w:before="120" w:after="120"/>
              <w:ind w:firstLine="454"/>
              <w:jc w:val="both"/>
              <w:rPr>
                <w:rFonts w:ascii="Times New Roman" w:hAnsi="Times New Roman"/>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8" w:tgtFrame="_blank" w:tooltip="Nghị định 115/2020/NĐ-CP" w:history="1">
              <w:r w:rsidRPr="0082141A">
                <w:rPr>
                  <w:rStyle w:val="Hyperlink"/>
                  <w:rFonts w:ascii="Times New Roman" w:hAnsi="Times New Roman"/>
                  <w:i/>
                  <w:iCs/>
                  <w:color w:val="auto"/>
                  <w:sz w:val="28"/>
                  <w:szCs w:val="28"/>
                  <w:u w:val="none"/>
                </w:rPr>
                <w:t>115/2020/NĐ-CP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25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9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việc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tuyển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viên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chức</w:t>
            </w:r>
            <w:proofErr w:type="spellEnd"/>
            <w:r w:rsidRPr="0082141A">
              <w:rPr>
                <w:rFonts w:ascii="Times New Roman" w:hAnsi="Times New Roman"/>
                <w:i/>
                <w:iCs/>
                <w:sz w:val="28"/>
                <w:szCs w:val="28"/>
              </w:rPr>
              <w:t>;</w:t>
            </w:r>
            <w:r w:rsidRPr="0082141A">
              <w:rPr>
                <w:rFonts w:ascii="Times New Roman" w:hAnsi="Times New Roman"/>
                <w:sz w:val="28"/>
                <w:szCs w:val="28"/>
              </w:rPr>
              <w:t xml:space="preserve"> </w:t>
            </w:r>
          </w:p>
          <w:p w14:paraId="7F43D751" w14:textId="77777777" w:rsidR="00DC197B" w:rsidRPr="0082141A" w:rsidRDefault="00DC197B" w:rsidP="000803CC">
            <w:pPr>
              <w:shd w:val="clear" w:color="auto" w:fill="FFFFFF"/>
              <w:spacing w:before="120" w:after="120"/>
              <w:ind w:firstLine="454"/>
              <w:jc w:val="both"/>
              <w:rPr>
                <w:rFonts w:ascii="Times New Roman" w:hAnsi="Times New Roman"/>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19" w:tgtFrame="_blank" w:tooltip="Nghị định 120/2020/NĐ-CP" w:history="1">
              <w:r w:rsidRPr="0082141A">
                <w:rPr>
                  <w:rStyle w:val="Hyperlink"/>
                  <w:rFonts w:ascii="Times New Roman" w:hAnsi="Times New Roman"/>
                  <w:i/>
                  <w:iCs/>
                  <w:color w:val="auto"/>
                  <w:sz w:val="28"/>
                  <w:szCs w:val="28"/>
                  <w:u w:val="none"/>
                </w:rPr>
                <w:t>120/2020/NĐ-CP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07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10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thành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tổ</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chức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lại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giải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thể</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nghiệp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 xml:space="preserve">; </w:t>
            </w:r>
          </w:p>
          <w:p w14:paraId="68A83F9A" w14:textId="77777777" w:rsidR="00DC197B" w:rsidRPr="0082141A" w:rsidRDefault="00DC197B" w:rsidP="000803CC">
            <w:pPr>
              <w:shd w:val="clear" w:color="auto" w:fill="FFFFFF"/>
              <w:spacing w:before="120" w:after="120"/>
              <w:ind w:firstLine="454"/>
              <w:jc w:val="both"/>
              <w:rPr>
                <w:rFonts w:ascii="Times New Roman" w:hAnsi="Times New Roman"/>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20" w:tgtFrame="_blank" w:tooltip="Nghị định 15/2021/NĐ-CP" w:history="1">
              <w:r w:rsidRPr="0082141A">
                <w:rPr>
                  <w:rStyle w:val="Hyperlink"/>
                  <w:rFonts w:ascii="Times New Roman" w:hAnsi="Times New Roman"/>
                  <w:i/>
                  <w:iCs/>
                  <w:color w:val="auto"/>
                  <w:sz w:val="28"/>
                  <w:szCs w:val="28"/>
                  <w:u w:val="none"/>
                </w:rPr>
                <w:t>15/2021/NĐ-CP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03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3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2021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chi </w:t>
            </w:r>
            <w:proofErr w:type="spellStart"/>
            <w:r w:rsidRPr="0082141A">
              <w:rPr>
                <w:rFonts w:ascii="Times New Roman" w:hAnsi="Times New Roman"/>
                <w:i/>
                <w:iCs/>
                <w:sz w:val="28"/>
                <w:szCs w:val="28"/>
              </w:rPr>
              <w:t>tiết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nội</w:t>
            </w:r>
            <w:proofErr w:type="spellEnd"/>
            <w:r w:rsidRPr="0082141A">
              <w:rPr>
                <w:rFonts w:ascii="Times New Roman" w:hAnsi="Times New Roman"/>
                <w:i/>
                <w:iCs/>
                <w:sz w:val="28"/>
                <w:szCs w:val="28"/>
              </w:rPr>
              <w:t xml:space="preserve"> dung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đầu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tư</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dựng</w:t>
            </w:r>
            <w:proofErr w:type="spellEnd"/>
            <w:r w:rsidRPr="0082141A">
              <w:rPr>
                <w:rFonts w:ascii="Times New Roman" w:hAnsi="Times New Roman"/>
                <w:i/>
                <w:iCs/>
                <w:sz w:val="28"/>
                <w:szCs w:val="28"/>
              </w:rPr>
              <w:t>;</w:t>
            </w:r>
          </w:p>
          <w:p w14:paraId="199CD67B" w14:textId="77777777" w:rsidR="00DC197B" w:rsidRPr="0082141A" w:rsidRDefault="00DC197B" w:rsidP="000803CC">
            <w:pPr>
              <w:shd w:val="clear" w:color="auto" w:fill="FFFFFF"/>
              <w:spacing w:before="120" w:after="120"/>
              <w:ind w:firstLine="454"/>
              <w:jc w:val="both"/>
              <w:rPr>
                <w:rFonts w:ascii="Times New Roman" w:hAnsi="Times New Roman"/>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w:t>
            </w:r>
            <w:hyperlink r:id="rId21" w:tgtFrame="_blank" w:tooltip="Nghị định 60/2021/NĐ-CP" w:history="1">
              <w:r w:rsidRPr="0082141A">
                <w:rPr>
                  <w:rStyle w:val="Hyperlink"/>
                  <w:rFonts w:ascii="Times New Roman" w:hAnsi="Times New Roman"/>
                  <w:i/>
                  <w:iCs/>
                  <w:color w:val="auto"/>
                  <w:sz w:val="28"/>
                  <w:szCs w:val="28"/>
                  <w:u w:val="none"/>
                </w:rPr>
                <w:t>60/2021/NĐ-CP</w:t>
              </w:r>
            </w:hyperlink>
            <w:r w:rsidRPr="0082141A">
              <w:rPr>
                <w:rFonts w:ascii="Times New Roman" w:hAnsi="Times New Roman"/>
                <w:i/>
                <w:iCs/>
                <w:sz w:val="28"/>
                <w:szCs w:val="28"/>
              </w:rPr>
              <w:t>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21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6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2021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cơ</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chế</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tài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đơn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sự</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nghiệp</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công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lập</w:t>
            </w:r>
            <w:proofErr w:type="spellEnd"/>
            <w:r w:rsidRPr="0082141A">
              <w:rPr>
                <w:rFonts w:ascii="Times New Roman" w:hAnsi="Times New Roman"/>
                <w:i/>
                <w:iCs/>
                <w:sz w:val="28"/>
                <w:szCs w:val="28"/>
              </w:rPr>
              <w:t>;</w:t>
            </w:r>
          </w:p>
          <w:p w14:paraId="30DCF6DD" w14:textId="77777777" w:rsidR="00DC197B" w:rsidRPr="0082141A" w:rsidRDefault="00DC197B" w:rsidP="000803CC">
            <w:pPr>
              <w:shd w:val="clear" w:color="auto" w:fill="FFFFFF"/>
              <w:spacing w:before="120" w:after="120"/>
              <w:ind w:firstLine="454"/>
              <w:jc w:val="both"/>
              <w:rPr>
                <w:rFonts w:ascii="Times New Roman" w:hAnsi="Times New Roman"/>
                <w:i/>
                <w:iCs/>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35/2023/NĐ-CP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30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6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2023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đổi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bổ</w:t>
            </w:r>
            <w:proofErr w:type="spellEnd"/>
            <w:r w:rsidRPr="0082141A">
              <w:rPr>
                <w:rFonts w:ascii="Times New Roman" w:hAnsi="Times New Roman"/>
                <w:i/>
                <w:iCs/>
                <w:sz w:val="28"/>
                <w:szCs w:val="28"/>
              </w:rPr>
              <w:t xml:space="preserve"> sung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điều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các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lastRenderedPageBreak/>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thuộc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lĩnh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vực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nhà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nước</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Bộ</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Xây</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dựng</w:t>
            </w:r>
            <w:proofErr w:type="spellEnd"/>
            <w:r w:rsidRPr="0082141A">
              <w:rPr>
                <w:rFonts w:ascii="Times New Roman" w:hAnsi="Times New Roman"/>
                <w:i/>
                <w:iCs/>
                <w:sz w:val="28"/>
                <w:szCs w:val="28"/>
              </w:rPr>
              <w:t>;</w:t>
            </w:r>
          </w:p>
          <w:p w14:paraId="27F74F62" w14:textId="77777777" w:rsidR="00DC197B" w:rsidRPr="0082141A" w:rsidRDefault="00DC197B" w:rsidP="000803CC">
            <w:pPr>
              <w:shd w:val="clear" w:color="auto" w:fill="FFFFFF"/>
              <w:spacing w:before="120" w:after="120"/>
              <w:ind w:firstLine="454"/>
              <w:jc w:val="both"/>
              <w:rPr>
                <w:rFonts w:ascii="Times New Roman" w:hAnsi="Times New Roman"/>
                <w:sz w:val="28"/>
                <w:szCs w:val="28"/>
              </w:rPr>
            </w:pPr>
            <w:proofErr w:type="spellStart"/>
            <w:r w:rsidRPr="0082141A">
              <w:rPr>
                <w:rFonts w:ascii="Times New Roman" w:hAnsi="Times New Roman"/>
                <w:i/>
                <w:iCs/>
                <w:sz w:val="28"/>
                <w:szCs w:val="28"/>
              </w:rPr>
              <w:t>Căn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cứ</w:t>
            </w:r>
            <w:proofErr w:type="spellEnd"/>
            <w:r w:rsidRPr="0082141A">
              <w:rPr>
                <w:rFonts w:ascii="Times New Roman" w:hAnsi="Times New Roman"/>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85/2023/NĐ-CP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07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12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2023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Chính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phủ</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đổi</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bổ</w:t>
            </w:r>
            <w:proofErr w:type="spellEnd"/>
            <w:r w:rsidRPr="0082141A">
              <w:rPr>
                <w:rFonts w:ascii="Times New Roman" w:hAnsi="Times New Roman"/>
                <w:i/>
                <w:iCs/>
                <w:sz w:val="28"/>
                <w:szCs w:val="28"/>
              </w:rPr>
              <w:t xml:space="preserve"> sung </w:t>
            </w:r>
            <w:proofErr w:type="spellStart"/>
            <w:r w:rsidRPr="0082141A">
              <w:rPr>
                <w:rFonts w:ascii="Times New Roman" w:hAnsi="Times New Roman"/>
                <w:i/>
                <w:iCs/>
                <w:sz w:val="28"/>
                <w:szCs w:val="28"/>
              </w:rPr>
              <w:t>một</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điều</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của</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Nghị</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định</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số</w:t>
            </w:r>
            <w:proofErr w:type="spellEnd"/>
            <w:r w:rsidRPr="0082141A">
              <w:rPr>
                <w:rFonts w:ascii="Times New Roman" w:hAnsi="Times New Roman"/>
                <w:i/>
                <w:iCs/>
                <w:sz w:val="28"/>
                <w:szCs w:val="28"/>
              </w:rPr>
              <w:t xml:space="preserve"> 115/2020/NĐ-CP </w:t>
            </w:r>
            <w:proofErr w:type="spellStart"/>
            <w:r w:rsidRPr="0082141A">
              <w:rPr>
                <w:rFonts w:ascii="Times New Roman" w:hAnsi="Times New Roman"/>
                <w:i/>
                <w:iCs/>
                <w:sz w:val="28"/>
                <w:szCs w:val="28"/>
              </w:rPr>
              <w:t>ngày</w:t>
            </w:r>
            <w:proofErr w:type="spellEnd"/>
            <w:r w:rsidRPr="0082141A">
              <w:rPr>
                <w:rFonts w:ascii="Times New Roman" w:hAnsi="Times New Roman"/>
                <w:i/>
                <w:iCs/>
                <w:sz w:val="28"/>
                <w:szCs w:val="28"/>
              </w:rPr>
              <w:t xml:space="preserve"> 25 </w:t>
            </w:r>
            <w:proofErr w:type="spellStart"/>
            <w:r w:rsidRPr="0082141A">
              <w:rPr>
                <w:rFonts w:ascii="Times New Roman" w:hAnsi="Times New Roman"/>
                <w:i/>
                <w:iCs/>
                <w:sz w:val="28"/>
                <w:szCs w:val="28"/>
              </w:rPr>
              <w:t>tháng</w:t>
            </w:r>
            <w:proofErr w:type="spellEnd"/>
            <w:r w:rsidRPr="0082141A">
              <w:rPr>
                <w:rFonts w:ascii="Times New Roman" w:hAnsi="Times New Roman"/>
                <w:i/>
                <w:iCs/>
                <w:sz w:val="28"/>
                <w:szCs w:val="28"/>
              </w:rPr>
              <w:t xml:space="preserve"> 9 </w:t>
            </w:r>
            <w:proofErr w:type="spellStart"/>
            <w:r w:rsidRPr="0082141A">
              <w:rPr>
                <w:rFonts w:ascii="Times New Roman" w:hAnsi="Times New Roman"/>
                <w:i/>
                <w:iCs/>
                <w:sz w:val="28"/>
                <w:szCs w:val="28"/>
              </w:rPr>
              <w:t>năm</w:t>
            </w:r>
            <w:proofErr w:type="spellEnd"/>
            <w:r w:rsidRPr="0082141A">
              <w:rPr>
                <w:rFonts w:ascii="Times New Roman" w:hAnsi="Times New Roman"/>
                <w:i/>
                <w:iCs/>
                <w:sz w:val="28"/>
                <w:szCs w:val="28"/>
              </w:rPr>
              <w:t xml:space="preserve"> 2020 </w:t>
            </w:r>
            <w:proofErr w:type="spellStart"/>
            <w:r w:rsidRPr="0082141A">
              <w:rPr>
                <w:rFonts w:ascii="Times New Roman" w:hAnsi="Times New Roman"/>
                <w:i/>
                <w:iCs/>
                <w:sz w:val="28"/>
                <w:szCs w:val="28"/>
              </w:rPr>
              <w:t>về</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tuyển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sử</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dụng</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và</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quản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lý</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viên</w:t>
            </w:r>
            <w:proofErr w:type="spellEnd"/>
            <w:r w:rsidRPr="0082141A">
              <w:rPr>
                <w:rFonts w:ascii="Times New Roman" w:hAnsi="Times New Roman"/>
                <w:i/>
                <w:iCs/>
                <w:sz w:val="28"/>
                <w:szCs w:val="28"/>
              </w:rPr>
              <w:t xml:space="preserve"> </w:t>
            </w:r>
            <w:proofErr w:type="spellStart"/>
            <w:r w:rsidRPr="0082141A">
              <w:rPr>
                <w:rFonts w:ascii="Times New Roman" w:hAnsi="Times New Roman"/>
                <w:i/>
                <w:iCs/>
                <w:sz w:val="28"/>
                <w:szCs w:val="28"/>
              </w:rPr>
              <w:t>chức</w:t>
            </w:r>
            <w:proofErr w:type="spellEnd"/>
            <w:r w:rsidRPr="0082141A">
              <w:rPr>
                <w:rFonts w:ascii="Times New Roman" w:hAnsi="Times New Roman"/>
                <w:i/>
                <w:iCs/>
                <w:sz w:val="28"/>
                <w:szCs w:val="28"/>
              </w:rPr>
              <w:t>;</w:t>
            </w:r>
          </w:p>
          <w:p w14:paraId="55AD26EF" w14:textId="77777777" w:rsidR="00DC197B" w:rsidRPr="0082141A" w:rsidRDefault="00DC197B" w:rsidP="000803CC">
            <w:pPr>
              <w:shd w:val="clear" w:color="auto" w:fill="FFFFFF"/>
              <w:spacing w:before="120" w:after="120"/>
              <w:ind w:firstLine="454"/>
              <w:jc w:val="both"/>
              <w:rPr>
                <w:rFonts w:ascii="Times New Roman" w:hAnsi="Times New Roman"/>
                <w:i/>
                <w:sz w:val="28"/>
                <w:szCs w:val="28"/>
              </w:rPr>
            </w:pPr>
            <w:proofErr w:type="spellStart"/>
            <w:r w:rsidRPr="0082141A">
              <w:rPr>
                <w:rFonts w:ascii="Times New Roman" w:hAnsi="Times New Roman"/>
                <w:i/>
                <w:sz w:val="28"/>
                <w:szCs w:val="28"/>
              </w:rPr>
              <w:t>Căn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cứ</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hyperlink r:id="rId22" w:tgtFrame="_blank" w:history="1">
              <w:r w:rsidRPr="0082141A">
                <w:rPr>
                  <w:rFonts w:ascii="Times New Roman" w:hAnsi="Times New Roman"/>
                  <w:i/>
                  <w:sz w:val="28"/>
                  <w:szCs w:val="28"/>
                </w:rPr>
                <w:t>83/2024/NĐ-CP</w:t>
              </w:r>
            </w:hyperlink>
            <w:r w:rsidRPr="0082141A">
              <w:rPr>
                <w:rFonts w:ascii="Times New Roman" w:hAnsi="Times New Roman"/>
                <w:i/>
                <w:sz w:val="28"/>
                <w:szCs w:val="28"/>
              </w:rPr>
              <w:t xml:space="preserve">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10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7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2024 </w:t>
            </w:r>
            <w:r w:rsidRPr="0082141A">
              <w:rPr>
                <w:rFonts w:ascii="Times New Roman" w:hAnsi="Times New Roman"/>
                <w:i/>
                <w:sz w:val="28"/>
                <w:szCs w:val="28"/>
                <w:lang w:val="vi-VN"/>
              </w:rPr>
              <w:t xml:space="preserve">của Chính phủ </w:t>
            </w:r>
            <w:proofErr w:type="spellStart"/>
            <w:r w:rsidRPr="0082141A">
              <w:rPr>
                <w:rFonts w:ascii="Times New Roman" w:hAnsi="Times New Roman"/>
                <w:i/>
                <w:sz w:val="28"/>
                <w:szCs w:val="28"/>
              </w:rPr>
              <w:t>sửa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đổi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bổ</w:t>
            </w:r>
            <w:proofErr w:type="spellEnd"/>
            <w:r w:rsidRPr="0082141A">
              <w:rPr>
                <w:rFonts w:ascii="Times New Roman" w:hAnsi="Times New Roman"/>
                <w:i/>
                <w:sz w:val="28"/>
                <w:szCs w:val="28"/>
              </w:rPr>
              <w:t xml:space="preserve"> sung </w:t>
            </w:r>
            <w:proofErr w:type="spellStart"/>
            <w:r w:rsidRPr="0082141A">
              <w:rPr>
                <w:rFonts w:ascii="Times New Roman" w:hAnsi="Times New Roman"/>
                <w:i/>
                <w:sz w:val="28"/>
                <w:szCs w:val="28"/>
              </w:rPr>
              <w:t>một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điều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123/2016/NĐ-CP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01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9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2016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năng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nhiệm</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vụ</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quyền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hạn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và</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cơ</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cấu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Bộ</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cơ</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quan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ngang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Bộ</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đã</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được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sửa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đổi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bổ</w:t>
            </w:r>
            <w:proofErr w:type="spellEnd"/>
            <w:r w:rsidRPr="0082141A">
              <w:rPr>
                <w:rFonts w:ascii="Times New Roman" w:hAnsi="Times New Roman"/>
                <w:i/>
                <w:sz w:val="28"/>
                <w:szCs w:val="28"/>
              </w:rPr>
              <w:t xml:space="preserve"> sung </w:t>
            </w:r>
            <w:proofErr w:type="spellStart"/>
            <w:r w:rsidRPr="0082141A">
              <w:rPr>
                <w:rFonts w:ascii="Times New Roman" w:hAnsi="Times New Roman"/>
                <w:i/>
                <w:sz w:val="28"/>
                <w:szCs w:val="28"/>
              </w:rPr>
              <w:t>một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điều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theo</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101/2020/NĐ-CP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28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8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2020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10/2016/NĐ-CP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01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02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2016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về</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cơ</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quan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thuộc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đã</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được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sửa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đổi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bổ</w:t>
            </w:r>
            <w:proofErr w:type="spellEnd"/>
            <w:r w:rsidRPr="0082141A">
              <w:rPr>
                <w:rFonts w:ascii="Times New Roman" w:hAnsi="Times New Roman"/>
                <w:i/>
                <w:sz w:val="28"/>
                <w:szCs w:val="28"/>
              </w:rPr>
              <w:t xml:space="preserve"> sung </w:t>
            </w:r>
            <w:proofErr w:type="spellStart"/>
            <w:r w:rsidRPr="0082141A">
              <w:rPr>
                <w:rFonts w:ascii="Times New Roman" w:hAnsi="Times New Roman"/>
                <w:i/>
                <w:sz w:val="28"/>
                <w:szCs w:val="28"/>
              </w:rPr>
              <w:t>một</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điều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theo</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47/2019/NĐ-CP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05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6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2019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và</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r w:rsidRPr="0082141A">
              <w:rPr>
                <w:rFonts w:ascii="Times New Roman" w:hAnsi="Times New Roman"/>
                <w:i/>
                <w:sz w:val="28"/>
                <w:szCs w:val="28"/>
              </w:rPr>
              <w:lastRenderedPageBreak/>
              <w:t xml:space="preserve">120/2020/NĐ-CP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07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10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2020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Chính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phủ</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quy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định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về</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thành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lập</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tổ</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chức</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lại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giải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thể</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đơn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vị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sự</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nghiệp</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công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lập</w:t>
            </w:r>
            <w:proofErr w:type="spellEnd"/>
            <w:r w:rsidRPr="0082141A">
              <w:rPr>
                <w:rFonts w:ascii="Times New Roman" w:hAnsi="Times New Roman"/>
                <w:i/>
                <w:sz w:val="28"/>
                <w:szCs w:val="28"/>
              </w:rPr>
              <w:t>;</w:t>
            </w:r>
          </w:p>
          <w:p w14:paraId="6EBB91D6" w14:textId="77777777" w:rsidR="00DC197B" w:rsidRPr="00670A72" w:rsidRDefault="00DC197B" w:rsidP="000803CC">
            <w:pPr>
              <w:shd w:val="clear" w:color="auto" w:fill="FFFFFF"/>
              <w:spacing w:before="120" w:after="120"/>
              <w:ind w:firstLine="454"/>
              <w:jc w:val="both"/>
              <w:rPr>
                <w:rFonts w:ascii="Times New Roman" w:hAnsi="Times New Roman"/>
                <w:b/>
                <w:bCs/>
                <w:i/>
                <w:iCs/>
                <w:sz w:val="28"/>
                <w:szCs w:val="28"/>
              </w:rPr>
            </w:pPr>
            <w:proofErr w:type="spellStart"/>
            <w:r w:rsidRPr="00670A72">
              <w:rPr>
                <w:rFonts w:ascii="Times New Roman" w:hAnsi="Times New Roman"/>
                <w:b/>
                <w:bCs/>
                <w:i/>
                <w:iCs/>
                <w:sz w:val="28"/>
                <w:szCs w:val="28"/>
              </w:rPr>
              <w:t>Căn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cứ</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Nghị</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định</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số</w:t>
            </w:r>
            <w:proofErr w:type="spellEnd"/>
            <w:r w:rsidRPr="00670A72">
              <w:rPr>
                <w:rFonts w:ascii="Times New Roman" w:hAnsi="Times New Roman"/>
                <w:b/>
                <w:bCs/>
                <w:i/>
                <w:iCs/>
                <w:sz w:val="28"/>
                <w:szCs w:val="28"/>
              </w:rPr>
              <w:t xml:space="preserve"> 175/2024/NĐ-CP </w:t>
            </w:r>
            <w:proofErr w:type="spellStart"/>
            <w:r w:rsidRPr="00670A72">
              <w:rPr>
                <w:rFonts w:ascii="Times New Roman" w:hAnsi="Times New Roman"/>
                <w:b/>
                <w:bCs/>
                <w:i/>
                <w:iCs/>
                <w:sz w:val="28"/>
                <w:szCs w:val="28"/>
              </w:rPr>
              <w:t>ngày</w:t>
            </w:r>
            <w:proofErr w:type="spellEnd"/>
            <w:r w:rsidRPr="00670A72">
              <w:rPr>
                <w:rFonts w:ascii="Times New Roman" w:hAnsi="Times New Roman"/>
                <w:b/>
                <w:bCs/>
                <w:i/>
                <w:iCs/>
                <w:sz w:val="28"/>
                <w:szCs w:val="28"/>
              </w:rPr>
              <w:t xml:space="preserve"> 30 </w:t>
            </w:r>
            <w:proofErr w:type="spellStart"/>
            <w:r w:rsidRPr="00670A72">
              <w:rPr>
                <w:rFonts w:ascii="Times New Roman" w:hAnsi="Times New Roman"/>
                <w:b/>
                <w:bCs/>
                <w:i/>
                <w:iCs/>
                <w:sz w:val="28"/>
                <w:szCs w:val="28"/>
              </w:rPr>
              <w:t>tháng</w:t>
            </w:r>
            <w:proofErr w:type="spellEnd"/>
            <w:r w:rsidRPr="00670A72">
              <w:rPr>
                <w:rFonts w:ascii="Times New Roman" w:hAnsi="Times New Roman"/>
                <w:b/>
                <w:bCs/>
                <w:i/>
                <w:iCs/>
                <w:sz w:val="28"/>
                <w:szCs w:val="28"/>
              </w:rPr>
              <w:t xml:space="preserve"> 12 </w:t>
            </w:r>
            <w:proofErr w:type="spellStart"/>
            <w:r w:rsidRPr="00670A72">
              <w:rPr>
                <w:rFonts w:ascii="Times New Roman" w:hAnsi="Times New Roman"/>
                <w:b/>
                <w:bCs/>
                <w:i/>
                <w:iCs/>
                <w:sz w:val="28"/>
                <w:szCs w:val="28"/>
              </w:rPr>
              <w:t>năm</w:t>
            </w:r>
            <w:proofErr w:type="spellEnd"/>
            <w:r w:rsidRPr="00670A72">
              <w:rPr>
                <w:rFonts w:ascii="Times New Roman" w:hAnsi="Times New Roman"/>
                <w:b/>
                <w:bCs/>
                <w:i/>
                <w:iCs/>
                <w:sz w:val="28"/>
                <w:szCs w:val="28"/>
              </w:rPr>
              <w:t xml:space="preserve"> 2024 </w:t>
            </w:r>
            <w:proofErr w:type="spellStart"/>
            <w:r w:rsidRPr="00670A72">
              <w:rPr>
                <w:rFonts w:ascii="Times New Roman" w:hAnsi="Times New Roman"/>
                <w:b/>
                <w:bCs/>
                <w:i/>
                <w:iCs/>
                <w:sz w:val="28"/>
                <w:szCs w:val="28"/>
              </w:rPr>
              <w:t>của</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Chính</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phủ</w:t>
            </w:r>
            <w:proofErr w:type="spellEnd"/>
            <w:r w:rsidRPr="00670A72">
              <w:rPr>
                <w:rFonts w:ascii="Times New Roman" w:hAnsi="Times New Roman"/>
                <w:b/>
                <w:bCs/>
                <w:i/>
                <w:iCs/>
                <w:sz w:val="28"/>
                <w:szCs w:val="28"/>
              </w:rPr>
              <w:t xml:space="preserve"> Quy </w:t>
            </w:r>
            <w:proofErr w:type="spellStart"/>
            <w:r w:rsidRPr="00670A72">
              <w:rPr>
                <w:rFonts w:ascii="Times New Roman" w:hAnsi="Times New Roman"/>
                <w:b/>
                <w:bCs/>
                <w:i/>
                <w:iCs/>
                <w:sz w:val="28"/>
                <w:szCs w:val="28"/>
              </w:rPr>
              <w:t>định</w:t>
            </w:r>
            <w:proofErr w:type="spellEnd"/>
            <w:r w:rsidRPr="00670A72">
              <w:rPr>
                <w:rFonts w:ascii="Times New Roman" w:hAnsi="Times New Roman"/>
                <w:b/>
                <w:bCs/>
                <w:i/>
                <w:iCs/>
                <w:sz w:val="28"/>
                <w:szCs w:val="28"/>
              </w:rPr>
              <w:t xml:space="preserve"> chi </w:t>
            </w:r>
            <w:proofErr w:type="spellStart"/>
            <w:r w:rsidRPr="00670A72">
              <w:rPr>
                <w:rFonts w:ascii="Times New Roman" w:hAnsi="Times New Roman"/>
                <w:b/>
                <w:bCs/>
                <w:i/>
                <w:iCs/>
                <w:sz w:val="28"/>
                <w:szCs w:val="28"/>
              </w:rPr>
              <w:t>tiết</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một</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số</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điều</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và</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biện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pháp</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thi</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hành</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Luật</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Xây</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dựng</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về</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quản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lý</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hoạt</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động</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xây</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dựng</w:t>
            </w:r>
            <w:proofErr w:type="spellEnd"/>
            <w:r w:rsidRPr="00670A72">
              <w:rPr>
                <w:rFonts w:ascii="Times New Roman" w:hAnsi="Times New Roman"/>
                <w:b/>
                <w:bCs/>
                <w:i/>
                <w:iCs/>
                <w:sz w:val="28"/>
                <w:szCs w:val="28"/>
              </w:rPr>
              <w:t>;</w:t>
            </w:r>
          </w:p>
          <w:p w14:paraId="2CD6B7FA" w14:textId="77777777" w:rsidR="00DC197B" w:rsidRPr="00670A72" w:rsidRDefault="00DC197B" w:rsidP="000803CC">
            <w:pPr>
              <w:shd w:val="clear" w:color="auto" w:fill="FFFFFF"/>
              <w:spacing w:before="120" w:after="120"/>
              <w:ind w:firstLine="454"/>
              <w:jc w:val="both"/>
              <w:rPr>
                <w:rFonts w:ascii="Times New Roman" w:hAnsi="Times New Roman"/>
                <w:b/>
                <w:bCs/>
                <w:i/>
                <w:iCs/>
                <w:sz w:val="28"/>
                <w:szCs w:val="28"/>
              </w:rPr>
            </w:pPr>
            <w:proofErr w:type="spellStart"/>
            <w:r w:rsidRPr="00670A72">
              <w:rPr>
                <w:rFonts w:ascii="Times New Roman" w:hAnsi="Times New Roman"/>
                <w:b/>
                <w:bCs/>
                <w:i/>
                <w:iCs/>
                <w:sz w:val="28"/>
                <w:szCs w:val="28"/>
              </w:rPr>
              <w:t>Căn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cứ</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Đề</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án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số</w:t>
            </w:r>
            <w:proofErr w:type="spellEnd"/>
            <w:r w:rsidRPr="00670A72">
              <w:rPr>
                <w:rFonts w:ascii="Times New Roman" w:hAnsi="Times New Roman"/>
                <w:b/>
                <w:bCs/>
                <w:i/>
                <w:iCs/>
                <w:sz w:val="28"/>
                <w:szCs w:val="28"/>
              </w:rPr>
              <w:t xml:space="preserve"> 1488/ĐA-UBND </w:t>
            </w:r>
            <w:proofErr w:type="spellStart"/>
            <w:r w:rsidRPr="00670A72">
              <w:rPr>
                <w:rFonts w:ascii="Times New Roman" w:hAnsi="Times New Roman"/>
                <w:b/>
                <w:bCs/>
                <w:i/>
                <w:iCs/>
                <w:sz w:val="28"/>
                <w:szCs w:val="28"/>
              </w:rPr>
              <w:t>ngày</w:t>
            </w:r>
            <w:proofErr w:type="spellEnd"/>
            <w:r w:rsidRPr="00670A72">
              <w:rPr>
                <w:rFonts w:ascii="Times New Roman" w:hAnsi="Times New Roman"/>
                <w:b/>
                <w:bCs/>
                <w:i/>
                <w:iCs/>
                <w:sz w:val="28"/>
                <w:szCs w:val="28"/>
              </w:rPr>
              <w:t xml:space="preserve"> 28 </w:t>
            </w:r>
            <w:proofErr w:type="spellStart"/>
            <w:r w:rsidRPr="00670A72">
              <w:rPr>
                <w:rFonts w:ascii="Times New Roman" w:hAnsi="Times New Roman"/>
                <w:b/>
                <w:bCs/>
                <w:i/>
                <w:iCs/>
                <w:sz w:val="28"/>
                <w:szCs w:val="28"/>
              </w:rPr>
              <w:t>tháng</w:t>
            </w:r>
            <w:proofErr w:type="spellEnd"/>
            <w:r w:rsidRPr="00670A72">
              <w:rPr>
                <w:rFonts w:ascii="Times New Roman" w:hAnsi="Times New Roman"/>
                <w:b/>
                <w:bCs/>
                <w:i/>
                <w:iCs/>
                <w:sz w:val="28"/>
                <w:szCs w:val="28"/>
              </w:rPr>
              <w:t xml:space="preserve"> 4 </w:t>
            </w:r>
            <w:proofErr w:type="spellStart"/>
            <w:r w:rsidRPr="00670A72">
              <w:rPr>
                <w:rFonts w:ascii="Times New Roman" w:hAnsi="Times New Roman"/>
                <w:b/>
                <w:bCs/>
                <w:i/>
                <w:iCs/>
                <w:sz w:val="28"/>
                <w:szCs w:val="28"/>
              </w:rPr>
              <w:t>năm</w:t>
            </w:r>
            <w:proofErr w:type="spellEnd"/>
            <w:r w:rsidRPr="00670A72">
              <w:rPr>
                <w:rFonts w:ascii="Times New Roman" w:hAnsi="Times New Roman"/>
                <w:b/>
                <w:bCs/>
                <w:i/>
                <w:iCs/>
                <w:sz w:val="28"/>
                <w:szCs w:val="28"/>
              </w:rPr>
              <w:t xml:space="preserve"> 2025 </w:t>
            </w:r>
            <w:proofErr w:type="spellStart"/>
            <w:r w:rsidRPr="00670A72">
              <w:rPr>
                <w:rFonts w:ascii="Times New Roman" w:hAnsi="Times New Roman"/>
                <w:b/>
                <w:bCs/>
                <w:i/>
                <w:iCs/>
                <w:sz w:val="28"/>
                <w:szCs w:val="28"/>
              </w:rPr>
              <w:t>của</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Ủy</w:t>
            </w:r>
            <w:proofErr w:type="spellEnd"/>
            <w:r w:rsidRPr="00670A72">
              <w:rPr>
                <w:rFonts w:ascii="Times New Roman" w:hAnsi="Times New Roman"/>
                <w:b/>
                <w:bCs/>
                <w:i/>
                <w:iCs/>
                <w:sz w:val="28"/>
                <w:szCs w:val="28"/>
              </w:rPr>
              <w:t xml:space="preserve"> ban </w:t>
            </w:r>
            <w:proofErr w:type="spellStart"/>
            <w:r w:rsidRPr="00670A72">
              <w:rPr>
                <w:rFonts w:ascii="Times New Roman" w:hAnsi="Times New Roman"/>
                <w:b/>
                <w:bCs/>
                <w:i/>
                <w:iCs/>
                <w:sz w:val="28"/>
                <w:szCs w:val="28"/>
              </w:rPr>
              <w:t>nhân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dân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tỉnh</w:t>
            </w:r>
            <w:proofErr w:type="spellEnd"/>
            <w:r w:rsidRPr="00670A72">
              <w:rPr>
                <w:rFonts w:ascii="Times New Roman" w:hAnsi="Times New Roman"/>
                <w:b/>
                <w:bCs/>
                <w:i/>
                <w:iCs/>
                <w:sz w:val="28"/>
                <w:szCs w:val="28"/>
              </w:rPr>
              <w:t xml:space="preserve"> Tây Ninh </w:t>
            </w:r>
            <w:proofErr w:type="spellStart"/>
            <w:r w:rsidRPr="00670A72">
              <w:rPr>
                <w:rFonts w:ascii="Times New Roman" w:hAnsi="Times New Roman"/>
                <w:b/>
                <w:bCs/>
                <w:i/>
                <w:iCs/>
                <w:sz w:val="28"/>
                <w:szCs w:val="28"/>
              </w:rPr>
              <w:t>về</w:t>
            </w:r>
            <w:proofErr w:type="spellEnd"/>
            <w:r w:rsidRPr="00670A72">
              <w:rPr>
                <w:rFonts w:ascii="Times New Roman" w:hAnsi="Times New Roman"/>
                <w:b/>
                <w:bCs/>
                <w:i/>
                <w:iCs/>
                <w:sz w:val="28"/>
                <w:szCs w:val="28"/>
              </w:rPr>
              <w:t xml:space="preserve"> T</w:t>
            </w:r>
            <w:r w:rsidRPr="00670A72">
              <w:rPr>
                <w:rFonts w:ascii="Times New Roman" w:hAnsi="Times New Roman"/>
                <w:b/>
                <w:bCs/>
                <w:i/>
                <w:iCs/>
                <w:sz w:val="28"/>
                <w:szCs w:val="28"/>
                <w:lang w:val="vi-VN"/>
              </w:rPr>
              <w:t>ổ chức lại Ban Quản lý dự án đầu tư xây dựng tỉnh Tây Ninh và Ban Quản lý dự án đầu tư xây dựng ngành Giao thông tỉnh Tây Ninh thành Ban Quản lý dự án đầu tư xây dựng tỉnh</w:t>
            </w:r>
            <w:r w:rsidRPr="00670A72">
              <w:rPr>
                <w:rFonts w:ascii="Times New Roman" w:hAnsi="Times New Roman"/>
                <w:b/>
                <w:bCs/>
                <w:i/>
                <w:iCs/>
                <w:sz w:val="28"/>
                <w:szCs w:val="28"/>
              </w:rPr>
              <w:t xml:space="preserve"> Tây Ninh;</w:t>
            </w:r>
          </w:p>
          <w:p w14:paraId="445CC7C3" w14:textId="77777777" w:rsidR="00DC197B" w:rsidRPr="00670A72" w:rsidRDefault="00DC197B" w:rsidP="000803CC">
            <w:pPr>
              <w:shd w:val="clear" w:color="auto" w:fill="FFFFFF"/>
              <w:spacing w:before="120" w:after="120"/>
              <w:ind w:firstLine="454"/>
              <w:jc w:val="both"/>
              <w:rPr>
                <w:rFonts w:ascii="Times New Roman" w:hAnsi="Times New Roman"/>
                <w:b/>
                <w:bCs/>
                <w:i/>
                <w:iCs/>
                <w:sz w:val="28"/>
                <w:szCs w:val="28"/>
              </w:rPr>
            </w:pPr>
            <w:proofErr w:type="spellStart"/>
            <w:r w:rsidRPr="00670A72">
              <w:rPr>
                <w:rFonts w:ascii="Times New Roman" w:hAnsi="Times New Roman"/>
                <w:b/>
                <w:bCs/>
                <w:i/>
                <w:iCs/>
                <w:sz w:val="28"/>
                <w:szCs w:val="28"/>
              </w:rPr>
              <w:t>Căn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cứ</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Quyết</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định</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số</w:t>
            </w:r>
            <w:proofErr w:type="spellEnd"/>
            <w:r w:rsidRPr="00670A72">
              <w:rPr>
                <w:rFonts w:ascii="Times New Roman" w:hAnsi="Times New Roman"/>
                <w:b/>
                <w:bCs/>
                <w:i/>
                <w:iCs/>
                <w:sz w:val="28"/>
                <w:szCs w:val="28"/>
              </w:rPr>
              <w:t xml:space="preserve"> 1148/QĐ-UBND </w:t>
            </w:r>
            <w:proofErr w:type="spellStart"/>
            <w:r w:rsidRPr="00670A72">
              <w:rPr>
                <w:rFonts w:ascii="Times New Roman" w:hAnsi="Times New Roman"/>
                <w:b/>
                <w:bCs/>
                <w:i/>
                <w:iCs/>
                <w:sz w:val="28"/>
                <w:szCs w:val="28"/>
              </w:rPr>
              <w:t>ngày</w:t>
            </w:r>
            <w:proofErr w:type="spellEnd"/>
            <w:r w:rsidRPr="00670A72">
              <w:rPr>
                <w:rFonts w:ascii="Times New Roman" w:hAnsi="Times New Roman"/>
                <w:b/>
                <w:bCs/>
                <w:i/>
                <w:iCs/>
                <w:sz w:val="28"/>
                <w:szCs w:val="28"/>
              </w:rPr>
              <w:t xml:space="preserve"> 19 </w:t>
            </w:r>
            <w:proofErr w:type="spellStart"/>
            <w:r w:rsidRPr="00670A72">
              <w:rPr>
                <w:rFonts w:ascii="Times New Roman" w:hAnsi="Times New Roman"/>
                <w:b/>
                <w:bCs/>
                <w:i/>
                <w:iCs/>
                <w:sz w:val="28"/>
                <w:szCs w:val="28"/>
              </w:rPr>
              <w:t>tháng</w:t>
            </w:r>
            <w:proofErr w:type="spellEnd"/>
            <w:r w:rsidRPr="00670A72">
              <w:rPr>
                <w:rFonts w:ascii="Times New Roman" w:hAnsi="Times New Roman"/>
                <w:b/>
                <w:bCs/>
                <w:i/>
                <w:iCs/>
                <w:sz w:val="28"/>
                <w:szCs w:val="28"/>
              </w:rPr>
              <w:t xml:space="preserve"> 5 </w:t>
            </w:r>
            <w:proofErr w:type="spellStart"/>
            <w:r w:rsidRPr="00670A72">
              <w:rPr>
                <w:rFonts w:ascii="Times New Roman" w:hAnsi="Times New Roman"/>
                <w:b/>
                <w:bCs/>
                <w:i/>
                <w:iCs/>
                <w:sz w:val="28"/>
                <w:szCs w:val="28"/>
              </w:rPr>
              <w:t>năm</w:t>
            </w:r>
            <w:proofErr w:type="spellEnd"/>
            <w:r w:rsidRPr="00670A72">
              <w:rPr>
                <w:rFonts w:ascii="Times New Roman" w:hAnsi="Times New Roman"/>
                <w:b/>
                <w:bCs/>
                <w:i/>
                <w:iCs/>
                <w:sz w:val="28"/>
                <w:szCs w:val="28"/>
              </w:rPr>
              <w:t xml:space="preserve"> 2025 </w:t>
            </w:r>
            <w:proofErr w:type="spellStart"/>
            <w:r w:rsidRPr="00670A72">
              <w:rPr>
                <w:rFonts w:ascii="Times New Roman" w:hAnsi="Times New Roman"/>
                <w:b/>
                <w:bCs/>
                <w:i/>
                <w:iCs/>
                <w:sz w:val="28"/>
                <w:szCs w:val="28"/>
              </w:rPr>
              <w:t>của</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Ủy</w:t>
            </w:r>
            <w:proofErr w:type="spellEnd"/>
            <w:r w:rsidRPr="00670A72">
              <w:rPr>
                <w:rFonts w:ascii="Times New Roman" w:hAnsi="Times New Roman"/>
                <w:b/>
                <w:bCs/>
                <w:i/>
                <w:iCs/>
                <w:sz w:val="28"/>
                <w:szCs w:val="28"/>
              </w:rPr>
              <w:t xml:space="preserve"> ban </w:t>
            </w:r>
            <w:proofErr w:type="spellStart"/>
            <w:r w:rsidRPr="00670A72">
              <w:rPr>
                <w:rFonts w:ascii="Times New Roman" w:hAnsi="Times New Roman"/>
                <w:b/>
                <w:bCs/>
                <w:i/>
                <w:iCs/>
                <w:sz w:val="28"/>
                <w:szCs w:val="28"/>
              </w:rPr>
              <w:t>nhân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dân</w:t>
            </w:r>
            <w:proofErr w:type="spellEnd"/>
            <w:r w:rsidRPr="00670A72">
              <w:rPr>
                <w:rFonts w:ascii="Times New Roman" w:hAnsi="Times New Roman"/>
                <w:b/>
                <w:bCs/>
                <w:i/>
                <w:iCs/>
                <w:sz w:val="28"/>
                <w:szCs w:val="28"/>
              </w:rPr>
              <w:t xml:space="preserve"> </w:t>
            </w:r>
            <w:proofErr w:type="spellStart"/>
            <w:r w:rsidRPr="00670A72">
              <w:rPr>
                <w:rFonts w:ascii="Times New Roman" w:hAnsi="Times New Roman"/>
                <w:b/>
                <w:bCs/>
                <w:i/>
                <w:iCs/>
                <w:sz w:val="28"/>
                <w:szCs w:val="28"/>
              </w:rPr>
              <w:t>tỉnh</w:t>
            </w:r>
            <w:proofErr w:type="spellEnd"/>
            <w:r w:rsidRPr="00670A72">
              <w:rPr>
                <w:rFonts w:ascii="Times New Roman" w:hAnsi="Times New Roman"/>
                <w:b/>
                <w:bCs/>
                <w:i/>
                <w:iCs/>
                <w:sz w:val="28"/>
                <w:szCs w:val="28"/>
              </w:rPr>
              <w:t xml:space="preserve"> Tây Ninh </w:t>
            </w:r>
            <w:proofErr w:type="spellStart"/>
            <w:r w:rsidRPr="00670A72">
              <w:rPr>
                <w:rFonts w:ascii="Times New Roman" w:hAnsi="Times New Roman"/>
                <w:b/>
                <w:bCs/>
                <w:i/>
                <w:iCs/>
                <w:sz w:val="28"/>
                <w:szCs w:val="28"/>
              </w:rPr>
              <w:t>về</w:t>
            </w:r>
            <w:proofErr w:type="spellEnd"/>
            <w:r w:rsidRPr="00670A72">
              <w:rPr>
                <w:rFonts w:ascii="Times New Roman" w:hAnsi="Times New Roman"/>
                <w:b/>
                <w:bCs/>
                <w:i/>
                <w:iCs/>
                <w:sz w:val="28"/>
                <w:szCs w:val="28"/>
              </w:rPr>
              <w:t xml:space="preserve"> t</w:t>
            </w:r>
            <w:r w:rsidRPr="00670A72">
              <w:rPr>
                <w:rFonts w:ascii="Times New Roman" w:hAnsi="Times New Roman"/>
                <w:b/>
                <w:bCs/>
                <w:i/>
                <w:iCs/>
                <w:sz w:val="28"/>
                <w:szCs w:val="28"/>
                <w:lang w:val="vi-VN"/>
              </w:rPr>
              <w:t xml:space="preserve">ổ chức lại Ban Quản lý dự án đầu tư xây dựng tỉnh Tây Ninh và Ban Quản lý dự án đầu tư xây dựng ngành Giao thông </w:t>
            </w:r>
            <w:r w:rsidRPr="00670A72">
              <w:rPr>
                <w:rFonts w:ascii="Times New Roman" w:hAnsi="Times New Roman"/>
                <w:b/>
                <w:bCs/>
                <w:i/>
                <w:iCs/>
                <w:sz w:val="28"/>
                <w:szCs w:val="28"/>
                <w:lang w:val="vi-VN"/>
              </w:rPr>
              <w:lastRenderedPageBreak/>
              <w:t>tỉnh Tây Ninh thành Ban Quản lý dự án đầu tư xây dựng tỉnh</w:t>
            </w:r>
            <w:r w:rsidRPr="00670A72">
              <w:rPr>
                <w:rFonts w:ascii="Times New Roman" w:hAnsi="Times New Roman"/>
                <w:b/>
                <w:bCs/>
                <w:i/>
                <w:iCs/>
                <w:sz w:val="28"/>
                <w:szCs w:val="28"/>
              </w:rPr>
              <w:t xml:space="preserve"> Tây Ninh;</w:t>
            </w:r>
          </w:p>
          <w:p w14:paraId="786CAF0F" w14:textId="52AC5436" w:rsidR="00DC197B" w:rsidRPr="0082141A" w:rsidRDefault="00DC197B" w:rsidP="00037743">
            <w:pPr>
              <w:shd w:val="clear" w:color="auto" w:fill="FFFFFF"/>
              <w:spacing w:before="120" w:after="120"/>
              <w:ind w:firstLine="454"/>
              <w:jc w:val="both"/>
              <w:rPr>
                <w:rFonts w:ascii="Times New Roman" w:hAnsi="Times New Roman"/>
                <w:i/>
                <w:sz w:val="28"/>
                <w:szCs w:val="28"/>
              </w:rPr>
            </w:pPr>
            <w:r w:rsidRPr="0082141A">
              <w:rPr>
                <w:rFonts w:ascii="Times New Roman" w:hAnsi="Times New Roman"/>
                <w:i/>
                <w:sz w:val="28"/>
                <w:szCs w:val="28"/>
              </w:rPr>
              <w:t xml:space="preserve">Theo </w:t>
            </w:r>
            <w:proofErr w:type="spellStart"/>
            <w:r w:rsidRPr="0082141A">
              <w:rPr>
                <w:rFonts w:ascii="Times New Roman" w:hAnsi="Times New Roman"/>
                <w:i/>
                <w:sz w:val="28"/>
                <w:szCs w:val="28"/>
              </w:rPr>
              <w:t>đề</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nghị</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của</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Giám</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đốc</w:t>
            </w:r>
            <w:proofErr w:type="spellEnd"/>
            <w:r w:rsidRPr="0082141A">
              <w:rPr>
                <w:rFonts w:ascii="Times New Roman" w:hAnsi="Times New Roman"/>
                <w:i/>
                <w:sz w:val="28"/>
                <w:szCs w:val="28"/>
              </w:rPr>
              <w:t xml:space="preserve"> Ban Quản </w:t>
            </w:r>
            <w:proofErr w:type="spellStart"/>
            <w:r w:rsidRPr="0082141A">
              <w:rPr>
                <w:rFonts w:ascii="Times New Roman" w:hAnsi="Times New Roman"/>
                <w:i/>
                <w:sz w:val="28"/>
                <w:szCs w:val="28"/>
              </w:rPr>
              <w:t>lý</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dự</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án</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đầu</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tư</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xây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dựng</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tỉnh</w:t>
            </w:r>
            <w:proofErr w:type="spellEnd"/>
            <w:r w:rsidRPr="0082141A">
              <w:rPr>
                <w:rFonts w:ascii="Times New Roman" w:hAnsi="Times New Roman"/>
                <w:i/>
                <w:sz w:val="28"/>
                <w:szCs w:val="28"/>
              </w:rPr>
              <w:t xml:space="preserve"> Tây Ninh </w:t>
            </w:r>
            <w:proofErr w:type="spellStart"/>
            <w:r w:rsidRPr="0082141A">
              <w:rPr>
                <w:rFonts w:ascii="Times New Roman" w:hAnsi="Times New Roman"/>
                <w:i/>
                <w:sz w:val="28"/>
                <w:szCs w:val="28"/>
              </w:rPr>
              <w:t>tại</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Tờ</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trình</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số</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TTr</w:t>
            </w:r>
            <w:proofErr w:type="spellEnd"/>
            <w:r w:rsidRPr="0082141A">
              <w:rPr>
                <w:rFonts w:ascii="Times New Roman" w:hAnsi="Times New Roman"/>
                <w:i/>
                <w:sz w:val="28"/>
                <w:szCs w:val="28"/>
              </w:rPr>
              <w:t xml:space="preserve">-BQLDA </w:t>
            </w:r>
            <w:proofErr w:type="spellStart"/>
            <w:r w:rsidRPr="0082141A">
              <w:rPr>
                <w:rFonts w:ascii="Times New Roman" w:hAnsi="Times New Roman"/>
                <w:i/>
                <w:sz w:val="28"/>
                <w:szCs w:val="28"/>
              </w:rPr>
              <w:t>ngày</w:t>
            </w:r>
            <w:proofErr w:type="spellEnd"/>
            <w:r w:rsidRPr="0082141A">
              <w:rPr>
                <w:rFonts w:ascii="Times New Roman" w:hAnsi="Times New Roman"/>
                <w:i/>
                <w:sz w:val="28"/>
                <w:szCs w:val="28"/>
              </w:rPr>
              <w:t xml:space="preserve"> …….</w:t>
            </w:r>
            <w:proofErr w:type="spellStart"/>
            <w:r w:rsidRPr="0082141A">
              <w:rPr>
                <w:rFonts w:ascii="Times New Roman" w:hAnsi="Times New Roman"/>
                <w:i/>
                <w:sz w:val="28"/>
                <w:szCs w:val="28"/>
              </w:rPr>
              <w:t>tháng</w:t>
            </w:r>
            <w:proofErr w:type="spellEnd"/>
            <w:r w:rsidRPr="0082141A">
              <w:rPr>
                <w:rFonts w:ascii="Times New Roman" w:hAnsi="Times New Roman"/>
                <w:i/>
                <w:sz w:val="28"/>
                <w:szCs w:val="28"/>
              </w:rPr>
              <w:t xml:space="preserve"> 5 </w:t>
            </w:r>
            <w:proofErr w:type="spellStart"/>
            <w:r w:rsidRPr="0082141A">
              <w:rPr>
                <w:rFonts w:ascii="Times New Roman" w:hAnsi="Times New Roman"/>
                <w:i/>
                <w:sz w:val="28"/>
                <w:szCs w:val="28"/>
              </w:rPr>
              <w:t>năm</w:t>
            </w:r>
            <w:proofErr w:type="spellEnd"/>
            <w:r w:rsidRPr="0082141A">
              <w:rPr>
                <w:rFonts w:ascii="Times New Roman" w:hAnsi="Times New Roman"/>
                <w:i/>
                <w:sz w:val="28"/>
                <w:szCs w:val="28"/>
              </w:rPr>
              <w:t xml:space="preserve"> 2025.</w:t>
            </w:r>
          </w:p>
        </w:tc>
        <w:tc>
          <w:tcPr>
            <w:tcW w:w="2227" w:type="dxa"/>
          </w:tcPr>
          <w:p w14:paraId="43B1A0F9" w14:textId="18761B6C" w:rsidR="000671AC" w:rsidRPr="0082141A" w:rsidRDefault="00037743" w:rsidP="000803CC">
            <w:pPr>
              <w:jc w:val="both"/>
              <w:rPr>
                <w:rFonts w:ascii="Times New Roman" w:hAnsi="Times New Roman"/>
                <w:i/>
                <w:iCs/>
                <w:color w:val="0070C0"/>
                <w:sz w:val="28"/>
                <w:szCs w:val="28"/>
              </w:rPr>
            </w:pPr>
            <w:proofErr w:type="spellStart"/>
            <w:r w:rsidRPr="00670A72">
              <w:rPr>
                <w:rFonts w:ascii="Times New Roman" w:hAnsi="Times New Roman"/>
                <w:i/>
                <w:iCs/>
                <w:sz w:val="28"/>
                <w:szCs w:val="28"/>
              </w:rPr>
              <w:lastRenderedPageBreak/>
              <w:t>Cập</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nhật</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cơ</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sở</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pháp</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lý</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theo</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quy</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định</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pháp</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luật</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hiện</w:t>
            </w:r>
            <w:proofErr w:type="spellEnd"/>
            <w:r w:rsidRPr="00670A72">
              <w:rPr>
                <w:rFonts w:ascii="Times New Roman" w:hAnsi="Times New Roman"/>
                <w:i/>
                <w:iCs/>
                <w:sz w:val="28"/>
                <w:szCs w:val="28"/>
              </w:rPr>
              <w:t xml:space="preserve"> </w:t>
            </w:r>
            <w:proofErr w:type="spellStart"/>
            <w:r w:rsidRPr="00670A72">
              <w:rPr>
                <w:rFonts w:ascii="Times New Roman" w:hAnsi="Times New Roman"/>
                <w:i/>
                <w:iCs/>
                <w:sz w:val="28"/>
                <w:szCs w:val="28"/>
              </w:rPr>
              <w:t>hành</w:t>
            </w:r>
            <w:proofErr w:type="spellEnd"/>
          </w:p>
        </w:tc>
      </w:tr>
      <w:tr w:rsidR="00F413D3" w:rsidRPr="0082141A" w14:paraId="58B666AF" w14:textId="10794F65" w:rsidTr="00FC2647">
        <w:trPr>
          <w:trHeight w:val="425"/>
        </w:trPr>
        <w:tc>
          <w:tcPr>
            <w:tcW w:w="8500" w:type="dxa"/>
            <w:gridSpan w:val="2"/>
          </w:tcPr>
          <w:p w14:paraId="428C13A1" w14:textId="312693D5" w:rsidR="00F413D3" w:rsidRPr="0082141A" w:rsidRDefault="00F413D3" w:rsidP="001F4106">
            <w:pPr>
              <w:pStyle w:val="ListParagraph"/>
              <w:spacing w:before="120" w:after="120" w:line="240" w:lineRule="auto"/>
              <w:ind w:left="0"/>
              <w:rPr>
                <w:b/>
                <w:sz w:val="28"/>
                <w:szCs w:val="28"/>
                <w:lang w:val="en-US"/>
              </w:rPr>
            </w:pPr>
            <w:proofErr w:type="spellStart"/>
            <w:r w:rsidRPr="0082141A">
              <w:rPr>
                <w:b/>
                <w:sz w:val="28"/>
                <w:szCs w:val="28"/>
                <w:lang w:val="en-US"/>
              </w:rPr>
              <w:lastRenderedPageBreak/>
              <w:t>Điều</w:t>
            </w:r>
            <w:proofErr w:type="spellEnd"/>
            <w:r w:rsidRPr="0082141A">
              <w:rPr>
                <w:b/>
                <w:sz w:val="28"/>
                <w:szCs w:val="28"/>
                <w:lang w:val="en-US"/>
              </w:rPr>
              <w:t xml:space="preserve"> 1. </w:t>
            </w:r>
            <w:proofErr w:type="spellStart"/>
            <w:r w:rsidRPr="0082141A">
              <w:rPr>
                <w:b/>
                <w:sz w:val="28"/>
                <w:szCs w:val="28"/>
                <w:lang w:val="en-US"/>
              </w:rPr>
              <w:t>Vị</w:t>
            </w:r>
            <w:proofErr w:type="spellEnd"/>
            <w:r w:rsidRPr="0082141A">
              <w:rPr>
                <w:b/>
                <w:sz w:val="28"/>
                <w:szCs w:val="28"/>
                <w:lang w:val="en-US"/>
              </w:rPr>
              <w:t xml:space="preserve"> </w:t>
            </w:r>
            <w:proofErr w:type="spellStart"/>
            <w:r w:rsidRPr="0082141A">
              <w:rPr>
                <w:b/>
                <w:sz w:val="28"/>
                <w:szCs w:val="28"/>
                <w:lang w:val="en-US"/>
              </w:rPr>
              <w:t>trí</w:t>
            </w:r>
            <w:proofErr w:type="spellEnd"/>
          </w:p>
        </w:tc>
        <w:tc>
          <w:tcPr>
            <w:tcW w:w="4820" w:type="dxa"/>
            <w:vAlign w:val="center"/>
          </w:tcPr>
          <w:p w14:paraId="323FE80F" w14:textId="15CCA546" w:rsidR="00F413D3" w:rsidRPr="0082141A" w:rsidRDefault="00F413D3" w:rsidP="001F4106">
            <w:pPr>
              <w:shd w:val="clear" w:color="auto" w:fill="FFFFFF"/>
              <w:rPr>
                <w:rFonts w:ascii="Times New Roman" w:hAnsi="Times New Roman"/>
                <w:b/>
                <w:bCs/>
                <w:color w:val="0070C0"/>
                <w:sz w:val="28"/>
                <w:szCs w:val="28"/>
              </w:rPr>
            </w:pPr>
            <w:proofErr w:type="spellStart"/>
            <w:r w:rsidRPr="0082141A">
              <w:rPr>
                <w:rFonts w:ascii="Times New Roman" w:hAnsi="Times New Roman"/>
                <w:b/>
                <w:sz w:val="28"/>
                <w:szCs w:val="28"/>
              </w:rPr>
              <w:t>Điều</w:t>
            </w:r>
            <w:proofErr w:type="spellEnd"/>
            <w:r w:rsidRPr="0082141A">
              <w:rPr>
                <w:rFonts w:ascii="Times New Roman" w:hAnsi="Times New Roman"/>
                <w:b/>
                <w:sz w:val="28"/>
                <w:szCs w:val="28"/>
              </w:rPr>
              <w:t xml:space="preserve"> 1. </w:t>
            </w:r>
            <w:proofErr w:type="spellStart"/>
            <w:r w:rsidRPr="0082141A">
              <w:rPr>
                <w:rFonts w:ascii="Times New Roman" w:hAnsi="Times New Roman"/>
                <w:b/>
                <w:sz w:val="28"/>
                <w:szCs w:val="28"/>
              </w:rPr>
              <w:t>Vị</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trí</w:t>
            </w:r>
            <w:proofErr w:type="spellEnd"/>
          </w:p>
        </w:tc>
        <w:tc>
          <w:tcPr>
            <w:tcW w:w="2227" w:type="dxa"/>
          </w:tcPr>
          <w:p w14:paraId="18E78E7D" w14:textId="77777777" w:rsidR="00F413D3" w:rsidRPr="0082141A" w:rsidRDefault="00F413D3" w:rsidP="000803CC">
            <w:pPr>
              <w:shd w:val="clear" w:color="auto" w:fill="FFFFFF"/>
              <w:jc w:val="both"/>
              <w:rPr>
                <w:rFonts w:ascii="Times New Roman" w:hAnsi="Times New Roman"/>
                <w:b/>
                <w:bCs/>
                <w:color w:val="0070C0"/>
                <w:sz w:val="28"/>
                <w:szCs w:val="28"/>
              </w:rPr>
            </w:pPr>
          </w:p>
        </w:tc>
      </w:tr>
      <w:tr w:rsidR="00F1622D" w:rsidRPr="0082141A" w14:paraId="0E2B78A2" w14:textId="06521F1D" w:rsidTr="00FC2647">
        <w:trPr>
          <w:trHeight w:val="841"/>
        </w:trPr>
        <w:tc>
          <w:tcPr>
            <w:tcW w:w="4531" w:type="dxa"/>
          </w:tcPr>
          <w:p w14:paraId="68C13EE8" w14:textId="6FDC9922" w:rsidR="000671AC" w:rsidRPr="0082141A" w:rsidRDefault="00F413D3" w:rsidP="000803CC">
            <w:pPr>
              <w:shd w:val="clear" w:color="auto" w:fill="FFFFFF"/>
              <w:spacing w:before="120" w:after="120"/>
              <w:ind w:firstLine="306"/>
              <w:jc w:val="both"/>
              <w:rPr>
                <w:rFonts w:ascii="Times New Roman" w:hAnsi="Times New Roman"/>
                <w:b/>
                <w:bCs/>
                <w:i/>
                <w:iCs/>
                <w:sz w:val="28"/>
                <w:szCs w:val="28"/>
              </w:rPr>
            </w:pPr>
            <w:r w:rsidRPr="0082141A">
              <w:rPr>
                <w:rFonts w:ascii="Times New Roman" w:hAnsi="Times New Roman"/>
                <w:sz w:val="28"/>
                <w:szCs w:val="28"/>
              </w:rPr>
              <w:t xml:space="preserve">1.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sau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gọi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tắt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thuộc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hoạt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chi </w:t>
            </w:r>
            <w:proofErr w:type="spellStart"/>
            <w:r w:rsidRPr="0082141A">
              <w:rPr>
                <w:rFonts w:ascii="Times New Roman" w:hAnsi="Times New Roman"/>
                <w:sz w:val="28"/>
                <w:szCs w:val="28"/>
              </w:rPr>
              <w:t>thường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xuyên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chi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tại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60/2021/NĐ-CP </w:t>
            </w:r>
            <w:proofErr w:type="spellStart"/>
            <w:r w:rsidRPr="0082141A">
              <w:rPr>
                <w:rFonts w:ascii="Times New Roman" w:hAnsi="Times New Roman"/>
                <w:sz w:val="28"/>
                <w:szCs w:val="28"/>
              </w:rPr>
              <w:t>ngày</w:t>
            </w:r>
            <w:proofErr w:type="spellEnd"/>
            <w:r w:rsidRPr="0082141A">
              <w:rPr>
                <w:rFonts w:ascii="Times New Roman" w:hAnsi="Times New Roman"/>
                <w:sz w:val="28"/>
                <w:szCs w:val="28"/>
              </w:rPr>
              <w:t xml:space="preserve"> 21 </w:t>
            </w:r>
            <w:proofErr w:type="spellStart"/>
            <w:r w:rsidRPr="0082141A">
              <w:rPr>
                <w:rFonts w:ascii="Times New Roman" w:hAnsi="Times New Roman"/>
                <w:sz w:val="28"/>
                <w:szCs w:val="28"/>
              </w:rPr>
              <w:t>tháng</w:t>
            </w:r>
            <w:proofErr w:type="spellEnd"/>
            <w:r w:rsidRPr="0082141A">
              <w:rPr>
                <w:rFonts w:ascii="Times New Roman" w:hAnsi="Times New Roman"/>
                <w:sz w:val="28"/>
                <w:szCs w:val="28"/>
              </w:rPr>
              <w:t xml:space="preserve"> 6 </w:t>
            </w:r>
            <w:proofErr w:type="spellStart"/>
            <w:r w:rsidRPr="0082141A">
              <w:rPr>
                <w:rFonts w:ascii="Times New Roman" w:hAnsi="Times New Roman"/>
                <w:sz w:val="28"/>
                <w:szCs w:val="28"/>
              </w:rPr>
              <w:t>năm</w:t>
            </w:r>
            <w:proofErr w:type="spellEnd"/>
            <w:r w:rsidRPr="0082141A">
              <w:rPr>
                <w:rFonts w:ascii="Times New Roman" w:hAnsi="Times New Roman"/>
                <w:sz w:val="28"/>
                <w:szCs w:val="28"/>
              </w:rPr>
              <w:t xml:space="preserve"> 2021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w:t>
            </w:r>
          </w:p>
        </w:tc>
        <w:tc>
          <w:tcPr>
            <w:tcW w:w="3969" w:type="dxa"/>
          </w:tcPr>
          <w:p w14:paraId="79AD6E62" w14:textId="2F2E0ABF" w:rsidR="000671AC" w:rsidRPr="0082141A" w:rsidRDefault="00584A58" w:rsidP="00584A58">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p>
          <w:p w14:paraId="34B52FC7" w14:textId="235BE686" w:rsidR="00584A58" w:rsidRPr="0082141A" w:rsidRDefault="00584A58" w:rsidP="0082141A">
            <w:pPr>
              <w:ind w:firstLine="327"/>
              <w:jc w:val="both"/>
              <w:rPr>
                <w:rFonts w:ascii="Times New Roman" w:hAnsi="Times New Roman"/>
                <w:bCs/>
                <w:i/>
                <w:iCs/>
                <w:sz w:val="28"/>
                <w:szCs w:val="28"/>
              </w:rPr>
            </w:pPr>
            <w:r w:rsidRPr="0082141A">
              <w:rPr>
                <w:rFonts w:ascii="Times New Roman" w:hAnsi="Times New Roman"/>
                <w:sz w:val="28"/>
                <w:szCs w:val="28"/>
                <w:lang w:val="es-ES_tradnl"/>
              </w:rPr>
              <w:t xml:space="preserve">1.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 </w:t>
            </w:r>
            <w:proofErr w:type="spellStart"/>
            <w:r w:rsidRPr="0082141A">
              <w:rPr>
                <w:rFonts w:ascii="Times New Roman" w:hAnsi="Times New Roman"/>
                <w:sz w:val="28"/>
                <w:szCs w:val="28"/>
                <w:lang w:val="es-ES_tradnl"/>
              </w:rPr>
              <w:t>là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tổ</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chức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nghiệp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lập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trực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thuộc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hoạt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động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cơ</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chế</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về</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tài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chính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bảo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đảm</w:t>
            </w:r>
            <w:proofErr w:type="spellEnd"/>
            <w:r w:rsidRPr="0082141A">
              <w:rPr>
                <w:rFonts w:ascii="Times New Roman" w:hAnsi="Times New Roman"/>
                <w:sz w:val="28"/>
                <w:szCs w:val="28"/>
                <w:lang w:val="es-ES_tradnl"/>
              </w:rPr>
              <w:t xml:space="preserve"> chi </w:t>
            </w:r>
            <w:proofErr w:type="spellStart"/>
            <w:r w:rsidRPr="0082141A">
              <w:rPr>
                <w:rFonts w:ascii="Times New Roman" w:hAnsi="Times New Roman"/>
                <w:sz w:val="28"/>
                <w:szCs w:val="28"/>
                <w:lang w:val="es-ES_tradnl"/>
              </w:rPr>
              <w:t>thường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xuyên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tại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Nghị</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số</w:t>
            </w:r>
            <w:proofErr w:type="spellEnd"/>
            <w:r w:rsidRPr="0082141A">
              <w:rPr>
                <w:rFonts w:ascii="Times New Roman" w:hAnsi="Times New Roman"/>
                <w:sz w:val="28"/>
                <w:szCs w:val="28"/>
                <w:lang w:val="es-ES_tradnl"/>
              </w:rPr>
              <w:t> </w:t>
            </w:r>
            <w:hyperlink r:id="rId23" w:tgtFrame="_blank" w:history="1">
              <w:r w:rsidRPr="0082141A">
                <w:rPr>
                  <w:rFonts w:ascii="Times New Roman" w:hAnsi="Times New Roman"/>
                  <w:sz w:val="28"/>
                  <w:szCs w:val="28"/>
                  <w:lang w:val="es-ES_tradnl"/>
                </w:rPr>
                <w:t xml:space="preserve">16/2015/NĐ-CP </w:t>
              </w:r>
              <w:proofErr w:type="spellStart"/>
              <w:r w:rsidRPr="0082141A">
                <w:rPr>
                  <w:rFonts w:ascii="Times New Roman" w:hAnsi="Times New Roman"/>
                  <w:sz w:val="28"/>
                  <w:szCs w:val="28"/>
                  <w:lang w:val="es-ES_tradnl"/>
                </w:rPr>
                <w:t>ngày</w:t>
              </w:r>
              <w:proofErr w:type="spellEnd"/>
              <w:r w:rsidRPr="0082141A">
                <w:rPr>
                  <w:rFonts w:ascii="Times New Roman" w:hAnsi="Times New Roman"/>
                  <w:sz w:val="28"/>
                  <w:szCs w:val="28"/>
                  <w:lang w:val="es-ES_tradnl"/>
                </w:rPr>
                <w:t xml:space="preserve"> 14 </w:t>
              </w:r>
              <w:proofErr w:type="spellStart"/>
              <w:r w:rsidRPr="0082141A">
                <w:rPr>
                  <w:rFonts w:ascii="Times New Roman" w:hAnsi="Times New Roman"/>
                  <w:sz w:val="28"/>
                  <w:szCs w:val="28"/>
                  <w:lang w:val="es-ES_tradnl"/>
                </w:rPr>
                <w:t>tháng</w:t>
              </w:r>
              <w:proofErr w:type="spellEnd"/>
              <w:r w:rsidRPr="0082141A">
                <w:rPr>
                  <w:rFonts w:ascii="Times New Roman" w:hAnsi="Times New Roman"/>
                  <w:sz w:val="28"/>
                  <w:szCs w:val="28"/>
                  <w:lang w:val="es-ES_tradnl"/>
                </w:rPr>
                <w:t xml:space="preserve"> 02 </w:t>
              </w:r>
              <w:proofErr w:type="spellStart"/>
              <w:r w:rsidRPr="0082141A">
                <w:rPr>
                  <w:rFonts w:ascii="Times New Roman" w:hAnsi="Times New Roman"/>
                  <w:sz w:val="28"/>
                  <w:szCs w:val="28"/>
                  <w:lang w:val="es-ES_tradnl"/>
                </w:rPr>
                <w:t>năm</w:t>
              </w:r>
              <w:proofErr w:type="spellEnd"/>
              <w:r w:rsidRPr="0082141A">
                <w:rPr>
                  <w:rFonts w:ascii="Times New Roman" w:hAnsi="Times New Roman"/>
                  <w:sz w:val="28"/>
                  <w:szCs w:val="28"/>
                  <w:lang w:val="es-ES_tradnl"/>
                </w:rPr>
                <w:t xml:space="preserve"> 2015</w:t>
              </w:r>
            </w:hyperlink>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Chính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cơ</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chế</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vị</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nghiệp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lập</w:t>
            </w:r>
            <w:proofErr w:type="spellEnd"/>
            <w:r w:rsidRPr="0082141A">
              <w:rPr>
                <w:rFonts w:ascii="Times New Roman" w:hAnsi="Times New Roman"/>
                <w:sz w:val="28"/>
                <w:szCs w:val="28"/>
                <w:lang w:val="es-ES_tradnl"/>
              </w:rPr>
              <w:t>.</w:t>
            </w:r>
          </w:p>
        </w:tc>
        <w:tc>
          <w:tcPr>
            <w:tcW w:w="4820" w:type="dxa"/>
          </w:tcPr>
          <w:p w14:paraId="6DFDFF5D" w14:textId="77777777" w:rsidR="00DC197B" w:rsidRPr="0082141A" w:rsidRDefault="00DC197B" w:rsidP="000803CC">
            <w:pPr>
              <w:shd w:val="clear" w:color="auto" w:fill="FFFFFF"/>
              <w:spacing w:before="120" w:after="120"/>
              <w:ind w:firstLine="453"/>
              <w:jc w:val="both"/>
              <w:rPr>
                <w:rFonts w:ascii="Times New Roman" w:hAnsi="Times New Roman"/>
                <w:b/>
                <w:bCs/>
                <w:i/>
                <w:iCs/>
                <w:sz w:val="28"/>
                <w:szCs w:val="28"/>
              </w:rPr>
            </w:pPr>
            <w:r w:rsidRPr="0082141A">
              <w:rPr>
                <w:rFonts w:ascii="Times New Roman" w:hAnsi="Times New Roman"/>
                <w:sz w:val="28"/>
                <w:szCs w:val="28"/>
              </w:rPr>
              <w:t xml:space="preserve">1.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sau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gọi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tắt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thuộc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w:t>
            </w:r>
          </w:p>
          <w:p w14:paraId="7E6F4809" w14:textId="50895C88" w:rsidR="000671AC" w:rsidRPr="0082141A" w:rsidRDefault="000671AC" w:rsidP="000803CC">
            <w:pPr>
              <w:shd w:val="clear" w:color="auto" w:fill="FFFFFF"/>
              <w:jc w:val="both"/>
              <w:rPr>
                <w:rFonts w:ascii="Times New Roman" w:hAnsi="Times New Roman"/>
                <w:sz w:val="28"/>
                <w:szCs w:val="28"/>
              </w:rPr>
            </w:pPr>
          </w:p>
        </w:tc>
        <w:tc>
          <w:tcPr>
            <w:tcW w:w="2227" w:type="dxa"/>
          </w:tcPr>
          <w:p w14:paraId="17805CE0" w14:textId="278C5C4C" w:rsidR="000671AC" w:rsidRPr="0082141A" w:rsidRDefault="00AE50EA" w:rsidP="000803CC">
            <w:pPr>
              <w:shd w:val="clear" w:color="auto" w:fill="FFFFFF"/>
              <w:jc w:val="both"/>
              <w:rPr>
                <w:rFonts w:ascii="Times New Roman" w:hAnsi="Times New Roman"/>
                <w:i/>
                <w:color w:val="0070C0"/>
                <w:sz w:val="28"/>
                <w:szCs w:val="28"/>
              </w:rPr>
            </w:pPr>
            <w:proofErr w:type="spellStart"/>
            <w:r w:rsidRPr="0003228E">
              <w:rPr>
                <w:rFonts w:ascii="Times New Roman" w:hAnsi="Times New Roman"/>
                <w:i/>
                <w:sz w:val="28"/>
                <w:szCs w:val="28"/>
              </w:rPr>
              <w:t>Nội</w:t>
            </w:r>
            <w:proofErr w:type="spellEnd"/>
            <w:r w:rsidRPr="0003228E">
              <w:rPr>
                <w:rFonts w:ascii="Times New Roman" w:hAnsi="Times New Roman"/>
                <w:i/>
                <w:sz w:val="28"/>
                <w:szCs w:val="28"/>
              </w:rPr>
              <w:t xml:space="preserve"> dung </w:t>
            </w:r>
            <w:proofErr w:type="spellStart"/>
            <w:r w:rsidRPr="0003228E">
              <w:rPr>
                <w:rFonts w:ascii="Times New Roman" w:hAnsi="Times New Roman"/>
                <w:i/>
                <w:sz w:val="28"/>
                <w:szCs w:val="28"/>
              </w:rPr>
              <w:t>cơ</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bản</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giữ</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nguyên</w:t>
            </w:r>
            <w:proofErr w:type="spellEnd"/>
            <w:r w:rsidR="0003228E">
              <w:rPr>
                <w:rFonts w:ascii="Times New Roman" w:hAnsi="Times New Roman"/>
                <w:i/>
                <w:sz w:val="28"/>
                <w:szCs w:val="28"/>
              </w:rPr>
              <w:t xml:space="preserve"> (</w:t>
            </w:r>
            <w:proofErr w:type="spellStart"/>
            <w:r w:rsidR="0003228E" w:rsidRPr="0003228E">
              <w:rPr>
                <w:rFonts w:ascii="Times New Roman" w:hAnsi="Times New Roman"/>
                <w:bCs/>
                <w:i/>
                <w:iCs/>
                <w:sz w:val="28"/>
                <w:szCs w:val="28"/>
              </w:rPr>
              <w:t>theo</w:t>
            </w:r>
            <w:proofErr w:type="spellEnd"/>
            <w:r w:rsidR="0003228E" w:rsidRPr="0003228E">
              <w:rPr>
                <w:rFonts w:ascii="Times New Roman" w:hAnsi="Times New Roman"/>
                <w:bCs/>
                <w:i/>
                <w:iCs/>
                <w:sz w:val="28"/>
                <w:szCs w:val="28"/>
              </w:rPr>
              <w:t xml:space="preserve"> </w:t>
            </w:r>
            <w:proofErr w:type="spellStart"/>
            <w:r w:rsidR="0003228E" w:rsidRPr="0003228E">
              <w:rPr>
                <w:rFonts w:ascii="Times New Roman" w:hAnsi="Times New Roman"/>
                <w:bCs/>
                <w:i/>
                <w:iCs/>
                <w:sz w:val="28"/>
                <w:szCs w:val="28"/>
              </w:rPr>
              <w:t>Quyết</w:t>
            </w:r>
            <w:proofErr w:type="spellEnd"/>
            <w:r w:rsidR="0003228E" w:rsidRPr="0003228E">
              <w:rPr>
                <w:rFonts w:ascii="Times New Roman" w:hAnsi="Times New Roman"/>
                <w:bCs/>
                <w:i/>
                <w:iCs/>
                <w:sz w:val="28"/>
                <w:szCs w:val="28"/>
              </w:rPr>
              <w:t xml:space="preserve"> </w:t>
            </w:r>
            <w:proofErr w:type="spellStart"/>
            <w:r w:rsidR="0003228E" w:rsidRPr="0003228E">
              <w:rPr>
                <w:rFonts w:ascii="Times New Roman" w:hAnsi="Times New Roman"/>
                <w:bCs/>
                <w:i/>
                <w:iCs/>
                <w:sz w:val="28"/>
                <w:szCs w:val="28"/>
              </w:rPr>
              <w:t>định</w:t>
            </w:r>
            <w:proofErr w:type="spellEnd"/>
            <w:r w:rsidR="0003228E" w:rsidRPr="0003228E">
              <w:rPr>
                <w:rFonts w:ascii="Times New Roman" w:hAnsi="Times New Roman"/>
                <w:bCs/>
                <w:i/>
                <w:iCs/>
                <w:sz w:val="28"/>
                <w:szCs w:val="28"/>
              </w:rPr>
              <w:t xml:space="preserve"> </w:t>
            </w:r>
            <w:proofErr w:type="spellStart"/>
            <w:r w:rsidR="0003228E" w:rsidRPr="0003228E">
              <w:rPr>
                <w:rFonts w:ascii="Times New Roman" w:hAnsi="Times New Roman"/>
                <w:bCs/>
                <w:i/>
                <w:iCs/>
                <w:sz w:val="28"/>
                <w:szCs w:val="28"/>
              </w:rPr>
              <w:t>số</w:t>
            </w:r>
            <w:proofErr w:type="spellEnd"/>
            <w:r w:rsidR="0003228E" w:rsidRPr="0003228E">
              <w:rPr>
                <w:rFonts w:ascii="Times New Roman" w:hAnsi="Times New Roman"/>
                <w:bCs/>
                <w:i/>
                <w:iCs/>
                <w:sz w:val="28"/>
                <w:szCs w:val="28"/>
              </w:rPr>
              <w:t xml:space="preserve"> 55/2024/QĐ-UBND </w:t>
            </w:r>
            <w:proofErr w:type="spellStart"/>
            <w:r w:rsidR="0003228E" w:rsidRPr="0003228E">
              <w:rPr>
                <w:rFonts w:ascii="Times New Roman" w:hAnsi="Times New Roman"/>
                <w:bCs/>
                <w:i/>
                <w:iCs/>
                <w:sz w:val="28"/>
                <w:szCs w:val="28"/>
              </w:rPr>
              <w:t>ngày</w:t>
            </w:r>
            <w:proofErr w:type="spellEnd"/>
            <w:r w:rsidR="0003228E" w:rsidRPr="0003228E">
              <w:rPr>
                <w:rFonts w:ascii="Times New Roman" w:hAnsi="Times New Roman"/>
                <w:bCs/>
                <w:i/>
                <w:iCs/>
                <w:sz w:val="28"/>
                <w:szCs w:val="28"/>
              </w:rPr>
              <w:t xml:space="preserve"> 18/10/2024</w:t>
            </w:r>
            <w:r w:rsidR="0003228E">
              <w:rPr>
                <w:rFonts w:ascii="Times New Roman" w:hAnsi="Times New Roman"/>
                <w:bCs/>
                <w:i/>
                <w:iCs/>
                <w:sz w:val="28"/>
                <w:szCs w:val="28"/>
              </w:rPr>
              <w:t>)</w:t>
            </w:r>
            <w:r w:rsidRPr="0003228E">
              <w:rPr>
                <w:rFonts w:ascii="Times New Roman" w:hAnsi="Times New Roman"/>
                <w:i/>
                <w:sz w:val="28"/>
                <w:szCs w:val="28"/>
              </w:rPr>
              <w:t xml:space="preserve">, </w:t>
            </w:r>
            <w:proofErr w:type="spellStart"/>
            <w:r w:rsidR="0003228E" w:rsidRPr="0003228E">
              <w:rPr>
                <w:rFonts w:ascii="Times New Roman" w:hAnsi="Times New Roman"/>
                <w:i/>
                <w:sz w:val="28"/>
                <w:szCs w:val="28"/>
              </w:rPr>
              <w:t>tách</w:t>
            </w:r>
            <w:proofErr w:type="spellEnd"/>
            <w:r w:rsidR="0003228E" w:rsidRPr="0003228E">
              <w:rPr>
                <w:rFonts w:ascii="Times New Roman" w:hAnsi="Times New Roman"/>
                <w:i/>
                <w:sz w:val="28"/>
                <w:szCs w:val="28"/>
              </w:rPr>
              <w:t xml:space="preserve"> </w:t>
            </w:r>
            <w:proofErr w:type="spellStart"/>
            <w:r w:rsidR="0003228E" w:rsidRPr="0003228E">
              <w:rPr>
                <w:rFonts w:ascii="Times New Roman" w:hAnsi="Times New Roman"/>
                <w:i/>
                <w:sz w:val="28"/>
                <w:szCs w:val="28"/>
              </w:rPr>
              <w:t>nội</w:t>
            </w:r>
            <w:proofErr w:type="spellEnd"/>
            <w:r w:rsidR="0003228E" w:rsidRPr="0003228E">
              <w:rPr>
                <w:rFonts w:ascii="Times New Roman" w:hAnsi="Times New Roman"/>
                <w:i/>
                <w:sz w:val="28"/>
                <w:szCs w:val="28"/>
              </w:rPr>
              <w:t xml:space="preserve"> dung </w:t>
            </w:r>
            <w:proofErr w:type="spellStart"/>
            <w:r w:rsidRPr="0003228E">
              <w:rPr>
                <w:rFonts w:ascii="Times New Roman" w:hAnsi="Times New Roman"/>
                <w:i/>
                <w:sz w:val="28"/>
                <w:szCs w:val="28"/>
              </w:rPr>
              <w:t>cơ</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chế</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tài</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chính</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được</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quy</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định</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tại</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Điều</w:t>
            </w:r>
            <w:proofErr w:type="spellEnd"/>
            <w:r w:rsidRPr="0003228E">
              <w:rPr>
                <w:rFonts w:ascii="Times New Roman" w:hAnsi="Times New Roman"/>
                <w:i/>
                <w:sz w:val="28"/>
                <w:szCs w:val="28"/>
              </w:rPr>
              <w:t xml:space="preserve"> </w:t>
            </w:r>
            <w:proofErr w:type="spellStart"/>
            <w:r w:rsidRPr="00346558">
              <w:rPr>
                <w:rFonts w:ascii="Times New Roman" w:hAnsi="Times New Roman"/>
                <w:i/>
                <w:sz w:val="28"/>
                <w:szCs w:val="28"/>
                <w:highlight w:val="yellow"/>
              </w:rPr>
              <w:t>khác</w:t>
            </w:r>
            <w:proofErr w:type="spellEnd"/>
            <w:r w:rsidRPr="00346558">
              <w:rPr>
                <w:rFonts w:ascii="Times New Roman" w:hAnsi="Times New Roman"/>
                <w:i/>
                <w:sz w:val="28"/>
                <w:szCs w:val="28"/>
                <w:highlight w:val="yellow"/>
              </w:rPr>
              <w:t>.</w:t>
            </w:r>
            <w:r w:rsidRPr="0003228E">
              <w:rPr>
                <w:rFonts w:ascii="Times New Roman" w:hAnsi="Times New Roman"/>
                <w:i/>
                <w:sz w:val="28"/>
                <w:szCs w:val="28"/>
              </w:rPr>
              <w:t xml:space="preserve"> </w:t>
            </w:r>
          </w:p>
        </w:tc>
      </w:tr>
      <w:tr w:rsidR="00F1622D" w:rsidRPr="0082141A" w14:paraId="34B31BB3" w14:textId="77777777" w:rsidTr="00FC2647">
        <w:trPr>
          <w:trHeight w:val="841"/>
        </w:trPr>
        <w:tc>
          <w:tcPr>
            <w:tcW w:w="4531" w:type="dxa"/>
          </w:tcPr>
          <w:p w14:paraId="3F450664" w14:textId="4D9FA586" w:rsidR="000671AC" w:rsidRPr="0082141A" w:rsidRDefault="00F413D3" w:rsidP="000803CC">
            <w:pPr>
              <w:shd w:val="clear" w:color="auto" w:fill="FFFFFF"/>
              <w:spacing w:before="120" w:after="120"/>
              <w:ind w:firstLine="447"/>
              <w:jc w:val="both"/>
              <w:rPr>
                <w:rFonts w:ascii="Times New Roman" w:hAnsi="Times New Roman"/>
                <w:i/>
                <w:color w:val="0070C0"/>
                <w:sz w:val="28"/>
                <w:szCs w:val="28"/>
              </w:rPr>
            </w:pPr>
            <w:r w:rsidRPr="0082141A">
              <w:rPr>
                <w:rFonts w:ascii="Times New Roman" w:hAnsi="Times New Roman"/>
                <w:sz w:val="28"/>
                <w:szCs w:val="28"/>
              </w:rPr>
              <w:t xml:space="preserve">2. </w:t>
            </w:r>
            <w:r w:rsidRPr="0082141A">
              <w:rPr>
                <w:rFonts w:ascii="Times New Roman" w:hAnsi="Times New Roman"/>
                <w:sz w:val="28"/>
                <w:szCs w:val="28"/>
                <w:lang w:val="vi-VN"/>
              </w:rPr>
              <w:t xml:space="preserve">Ban Quản lý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chịu sự chỉ đạo, quản lý về tổ chức và hoạt động của Ủy ban nhân dân tỉnh</w:t>
            </w:r>
            <w:r w:rsidRPr="0082141A">
              <w:rPr>
                <w:rFonts w:ascii="Times New Roman" w:hAnsi="Times New Roman"/>
                <w:sz w:val="28"/>
                <w:szCs w:val="28"/>
              </w:rPr>
              <w:t xml:space="preserve"> Tây Ninh</w:t>
            </w:r>
            <w:r w:rsidRPr="0082141A">
              <w:rPr>
                <w:rFonts w:ascii="Times New Roman" w:hAnsi="Times New Roman"/>
                <w:sz w:val="28"/>
                <w:szCs w:val="28"/>
                <w:lang w:val="vi-VN"/>
              </w:rPr>
              <w:t xml:space="preserve">; chịu sự hướng dẫn về chuyên môn </w:t>
            </w:r>
            <w:r w:rsidRPr="0082141A">
              <w:rPr>
                <w:rFonts w:ascii="Times New Roman" w:hAnsi="Times New Roman"/>
                <w:sz w:val="28"/>
                <w:szCs w:val="28"/>
                <w:lang w:val="vi-VN"/>
              </w:rPr>
              <w:lastRenderedPageBreak/>
              <w:t>nghiệp vụ của cơ quan quản lý nhà nước chuyên ngành</w:t>
            </w:r>
            <w:r w:rsidRPr="0082141A">
              <w:rPr>
                <w:rFonts w:ascii="Times New Roman" w:hAnsi="Times New Roman"/>
                <w:sz w:val="28"/>
                <w:szCs w:val="28"/>
              </w:rPr>
              <w:t>.</w:t>
            </w:r>
          </w:p>
        </w:tc>
        <w:tc>
          <w:tcPr>
            <w:tcW w:w="3969" w:type="dxa"/>
          </w:tcPr>
          <w:p w14:paraId="14D23FC0" w14:textId="17A76525" w:rsidR="00584A58" w:rsidRPr="0082141A" w:rsidRDefault="00C15475" w:rsidP="00C15475">
            <w:pPr>
              <w:jc w:val="both"/>
              <w:rPr>
                <w:rFonts w:ascii="Times New Roman" w:hAnsi="Times New Roman"/>
                <w:bCs/>
                <w:i/>
                <w:iCs/>
                <w:sz w:val="28"/>
                <w:szCs w:val="28"/>
              </w:rPr>
            </w:pPr>
            <w:r w:rsidRPr="0082141A">
              <w:rPr>
                <w:rFonts w:ascii="Times New Roman" w:hAnsi="Times New Roman"/>
                <w:bCs/>
                <w:i/>
                <w:iCs/>
                <w:sz w:val="28"/>
                <w:szCs w:val="28"/>
              </w:rPr>
              <w:lastRenderedPageBreak/>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r w:rsidR="00584A58" w:rsidRPr="0082141A">
              <w:rPr>
                <w:rFonts w:ascii="Times New Roman" w:hAnsi="Times New Roman"/>
                <w:bCs/>
                <w:i/>
                <w:iCs/>
                <w:sz w:val="28"/>
                <w:szCs w:val="28"/>
              </w:rPr>
              <w:t>:</w:t>
            </w:r>
          </w:p>
          <w:p w14:paraId="11D07359" w14:textId="63477CB6" w:rsidR="000671AC" w:rsidRPr="0082141A" w:rsidRDefault="00584A58" w:rsidP="00C96D53">
            <w:pPr>
              <w:spacing w:before="120" w:after="120"/>
              <w:ind w:right="146" w:firstLine="313"/>
              <w:jc w:val="both"/>
              <w:rPr>
                <w:rFonts w:ascii="Times New Roman" w:hAnsi="Times New Roman"/>
                <w:sz w:val="28"/>
                <w:szCs w:val="28"/>
                <w:lang w:val="es-ES_tradnl"/>
              </w:rPr>
            </w:pPr>
            <w:r w:rsidRPr="0082141A">
              <w:rPr>
                <w:rFonts w:ascii="Times New Roman" w:hAnsi="Times New Roman"/>
                <w:sz w:val="28"/>
                <w:szCs w:val="28"/>
                <w:lang w:val="es-ES_tradnl"/>
              </w:rPr>
              <w:t xml:space="preserve">2.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 </w:t>
            </w:r>
            <w:proofErr w:type="spellStart"/>
            <w:r w:rsidRPr="0082141A">
              <w:rPr>
                <w:rFonts w:ascii="Times New Roman" w:hAnsi="Times New Roman"/>
                <w:sz w:val="28"/>
                <w:szCs w:val="28"/>
                <w:lang w:val="es-ES_tradnl"/>
              </w:rPr>
              <w:t>chịu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chỉ</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lastRenderedPageBreak/>
              <w:t>đạo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trực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tiếp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toàn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diện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đồng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thời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chịu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hướng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dẫn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về</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chuyên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môn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nghiệp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vụ</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cơ</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quan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có</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liên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quan</w:t>
            </w:r>
            <w:proofErr w:type="spellEnd"/>
            <w:r w:rsidRPr="0082141A">
              <w:rPr>
                <w:rFonts w:ascii="Times New Roman" w:hAnsi="Times New Roman"/>
                <w:sz w:val="28"/>
                <w:szCs w:val="28"/>
                <w:lang w:val="es-ES_tradnl"/>
              </w:rPr>
              <w:t>.</w:t>
            </w:r>
          </w:p>
        </w:tc>
        <w:tc>
          <w:tcPr>
            <w:tcW w:w="4820" w:type="dxa"/>
          </w:tcPr>
          <w:p w14:paraId="04E5D409" w14:textId="5D389C55" w:rsidR="000671AC" w:rsidRPr="0082141A" w:rsidRDefault="00DC197B" w:rsidP="000803CC">
            <w:pPr>
              <w:shd w:val="clear" w:color="auto" w:fill="FFFFFF"/>
              <w:spacing w:before="120" w:after="120"/>
              <w:ind w:firstLine="324"/>
              <w:jc w:val="both"/>
              <w:rPr>
                <w:rFonts w:ascii="Times New Roman" w:hAnsi="Times New Roman"/>
                <w:i/>
                <w:color w:val="0070C0"/>
                <w:sz w:val="28"/>
                <w:szCs w:val="28"/>
              </w:rPr>
            </w:pPr>
            <w:r w:rsidRPr="0082141A">
              <w:rPr>
                <w:rFonts w:ascii="Times New Roman" w:hAnsi="Times New Roman"/>
                <w:sz w:val="28"/>
                <w:szCs w:val="28"/>
              </w:rPr>
              <w:lastRenderedPageBreak/>
              <w:t xml:space="preserve">2. </w:t>
            </w:r>
            <w:r w:rsidRPr="0082141A">
              <w:rPr>
                <w:rFonts w:ascii="Times New Roman" w:hAnsi="Times New Roman"/>
                <w:sz w:val="28"/>
                <w:szCs w:val="28"/>
                <w:lang w:val="vi-VN"/>
              </w:rPr>
              <w:t xml:space="preserve">Ban Quản lý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chịu sự chỉ đạo, quản lý về tổ chức và hoạt động của Ủy ban nhân dân tỉnh</w:t>
            </w:r>
            <w:r w:rsidRPr="0082141A">
              <w:rPr>
                <w:rFonts w:ascii="Times New Roman" w:hAnsi="Times New Roman"/>
                <w:sz w:val="28"/>
                <w:szCs w:val="28"/>
              </w:rPr>
              <w:t xml:space="preserve"> Tây Ninh</w:t>
            </w:r>
            <w:r w:rsidRPr="0082141A">
              <w:rPr>
                <w:rFonts w:ascii="Times New Roman" w:hAnsi="Times New Roman"/>
                <w:sz w:val="28"/>
                <w:szCs w:val="28"/>
                <w:lang w:val="vi-VN"/>
              </w:rPr>
              <w:t xml:space="preserve">; chịu sự </w:t>
            </w:r>
            <w:r w:rsidRPr="0082141A">
              <w:rPr>
                <w:rFonts w:ascii="Times New Roman" w:hAnsi="Times New Roman"/>
                <w:sz w:val="28"/>
                <w:szCs w:val="28"/>
                <w:lang w:val="vi-VN"/>
              </w:rPr>
              <w:lastRenderedPageBreak/>
              <w:t>hướng dẫn về chuyên môn nghiệp vụ của cơ quan quản lý nhà nước chuyên ngành</w:t>
            </w:r>
            <w:r w:rsidRPr="0082141A">
              <w:rPr>
                <w:rFonts w:ascii="Times New Roman" w:hAnsi="Times New Roman"/>
                <w:sz w:val="28"/>
                <w:szCs w:val="28"/>
              </w:rPr>
              <w:t>.</w:t>
            </w:r>
          </w:p>
        </w:tc>
        <w:tc>
          <w:tcPr>
            <w:tcW w:w="2227" w:type="dxa"/>
          </w:tcPr>
          <w:p w14:paraId="00040150" w14:textId="25FDAEDA" w:rsidR="000671AC" w:rsidRPr="0082141A" w:rsidRDefault="0082141A" w:rsidP="000803CC">
            <w:pPr>
              <w:shd w:val="clear" w:color="auto" w:fill="FFFFFF"/>
              <w:jc w:val="both"/>
              <w:rPr>
                <w:rFonts w:ascii="Times New Roman" w:hAnsi="Times New Roman"/>
                <w:i/>
                <w:color w:val="0070C0"/>
                <w:sz w:val="28"/>
                <w:szCs w:val="28"/>
              </w:rPr>
            </w:pPr>
            <w:proofErr w:type="spellStart"/>
            <w:r w:rsidRPr="0003228E">
              <w:rPr>
                <w:rFonts w:ascii="Times New Roman" w:hAnsi="Times New Roman"/>
                <w:i/>
                <w:sz w:val="28"/>
                <w:szCs w:val="28"/>
              </w:rPr>
              <w:lastRenderedPageBreak/>
              <w:t>Nội</w:t>
            </w:r>
            <w:proofErr w:type="spellEnd"/>
            <w:r w:rsidRPr="0003228E">
              <w:rPr>
                <w:rFonts w:ascii="Times New Roman" w:hAnsi="Times New Roman"/>
                <w:i/>
                <w:sz w:val="28"/>
                <w:szCs w:val="28"/>
              </w:rPr>
              <w:t xml:space="preserve"> dung </w:t>
            </w:r>
            <w:proofErr w:type="spellStart"/>
            <w:r w:rsidRPr="0003228E">
              <w:rPr>
                <w:rFonts w:ascii="Times New Roman" w:hAnsi="Times New Roman"/>
                <w:i/>
                <w:sz w:val="28"/>
                <w:szCs w:val="28"/>
              </w:rPr>
              <w:t>giữ</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nguyên</w:t>
            </w:r>
            <w:proofErr w:type="spellEnd"/>
            <w:r w:rsidR="0003228E" w:rsidRPr="0003228E">
              <w:rPr>
                <w:rFonts w:ascii="Times New Roman" w:hAnsi="Times New Roman"/>
                <w:i/>
                <w:sz w:val="28"/>
                <w:szCs w:val="28"/>
              </w:rPr>
              <w:t xml:space="preserve"> </w:t>
            </w:r>
            <w:r w:rsidR="0003228E" w:rsidRPr="0003228E">
              <w:rPr>
                <w:rFonts w:ascii="Times New Roman" w:hAnsi="Times New Roman"/>
                <w:i/>
                <w:sz w:val="28"/>
                <w:szCs w:val="28"/>
              </w:rPr>
              <w:t>(</w:t>
            </w:r>
            <w:proofErr w:type="spellStart"/>
            <w:r w:rsidR="0003228E" w:rsidRPr="0003228E">
              <w:rPr>
                <w:rFonts w:ascii="Times New Roman" w:hAnsi="Times New Roman"/>
                <w:bCs/>
                <w:i/>
                <w:iCs/>
                <w:sz w:val="28"/>
                <w:szCs w:val="28"/>
              </w:rPr>
              <w:t>theo</w:t>
            </w:r>
            <w:proofErr w:type="spellEnd"/>
            <w:r w:rsidR="0003228E" w:rsidRPr="0003228E">
              <w:rPr>
                <w:rFonts w:ascii="Times New Roman" w:hAnsi="Times New Roman"/>
                <w:bCs/>
                <w:i/>
                <w:iCs/>
                <w:sz w:val="28"/>
                <w:szCs w:val="28"/>
              </w:rPr>
              <w:t xml:space="preserve"> </w:t>
            </w:r>
            <w:proofErr w:type="spellStart"/>
            <w:r w:rsidR="0003228E" w:rsidRPr="0003228E">
              <w:rPr>
                <w:rFonts w:ascii="Times New Roman" w:hAnsi="Times New Roman"/>
                <w:bCs/>
                <w:i/>
                <w:iCs/>
                <w:sz w:val="28"/>
                <w:szCs w:val="28"/>
              </w:rPr>
              <w:t>Quyết</w:t>
            </w:r>
            <w:proofErr w:type="spellEnd"/>
            <w:r w:rsidR="0003228E" w:rsidRPr="0003228E">
              <w:rPr>
                <w:rFonts w:ascii="Times New Roman" w:hAnsi="Times New Roman"/>
                <w:bCs/>
                <w:i/>
                <w:iCs/>
                <w:sz w:val="28"/>
                <w:szCs w:val="28"/>
              </w:rPr>
              <w:t xml:space="preserve"> </w:t>
            </w:r>
            <w:proofErr w:type="spellStart"/>
            <w:r w:rsidR="0003228E" w:rsidRPr="0003228E">
              <w:rPr>
                <w:rFonts w:ascii="Times New Roman" w:hAnsi="Times New Roman"/>
                <w:bCs/>
                <w:i/>
                <w:iCs/>
                <w:sz w:val="28"/>
                <w:szCs w:val="28"/>
              </w:rPr>
              <w:t>định</w:t>
            </w:r>
            <w:proofErr w:type="spellEnd"/>
            <w:r w:rsidR="0003228E" w:rsidRPr="0003228E">
              <w:rPr>
                <w:rFonts w:ascii="Times New Roman" w:hAnsi="Times New Roman"/>
                <w:bCs/>
                <w:i/>
                <w:iCs/>
                <w:sz w:val="28"/>
                <w:szCs w:val="28"/>
              </w:rPr>
              <w:t xml:space="preserve"> </w:t>
            </w:r>
            <w:proofErr w:type="spellStart"/>
            <w:r w:rsidR="0003228E" w:rsidRPr="0003228E">
              <w:rPr>
                <w:rFonts w:ascii="Times New Roman" w:hAnsi="Times New Roman"/>
                <w:bCs/>
                <w:i/>
                <w:iCs/>
                <w:sz w:val="28"/>
                <w:szCs w:val="28"/>
              </w:rPr>
              <w:t>số</w:t>
            </w:r>
            <w:proofErr w:type="spellEnd"/>
            <w:r w:rsidR="0003228E" w:rsidRPr="0003228E">
              <w:rPr>
                <w:rFonts w:ascii="Times New Roman" w:hAnsi="Times New Roman"/>
                <w:bCs/>
                <w:i/>
                <w:iCs/>
                <w:sz w:val="28"/>
                <w:szCs w:val="28"/>
              </w:rPr>
              <w:t xml:space="preserve"> 55/2024/QĐ-</w:t>
            </w:r>
            <w:r w:rsidR="0003228E" w:rsidRPr="0003228E">
              <w:rPr>
                <w:rFonts w:ascii="Times New Roman" w:hAnsi="Times New Roman"/>
                <w:bCs/>
                <w:i/>
                <w:iCs/>
                <w:sz w:val="28"/>
                <w:szCs w:val="28"/>
              </w:rPr>
              <w:lastRenderedPageBreak/>
              <w:t xml:space="preserve">UBND </w:t>
            </w:r>
            <w:proofErr w:type="spellStart"/>
            <w:r w:rsidR="0003228E" w:rsidRPr="0003228E">
              <w:rPr>
                <w:rFonts w:ascii="Times New Roman" w:hAnsi="Times New Roman"/>
                <w:bCs/>
                <w:i/>
                <w:iCs/>
                <w:sz w:val="28"/>
                <w:szCs w:val="28"/>
              </w:rPr>
              <w:t>ngày</w:t>
            </w:r>
            <w:proofErr w:type="spellEnd"/>
            <w:r w:rsidR="0003228E" w:rsidRPr="0003228E">
              <w:rPr>
                <w:rFonts w:ascii="Times New Roman" w:hAnsi="Times New Roman"/>
                <w:bCs/>
                <w:i/>
                <w:iCs/>
                <w:sz w:val="28"/>
                <w:szCs w:val="28"/>
              </w:rPr>
              <w:t xml:space="preserve"> 18/10/2024</w:t>
            </w:r>
            <w:r w:rsidR="0003228E">
              <w:rPr>
                <w:rFonts w:ascii="Times New Roman" w:hAnsi="Times New Roman"/>
                <w:bCs/>
                <w:i/>
                <w:iCs/>
                <w:sz w:val="28"/>
                <w:szCs w:val="28"/>
              </w:rPr>
              <w:t>)</w:t>
            </w:r>
          </w:p>
        </w:tc>
      </w:tr>
      <w:tr w:rsidR="00F1622D" w:rsidRPr="0082141A" w14:paraId="62D4EF06" w14:textId="77777777" w:rsidTr="00FC2647">
        <w:trPr>
          <w:trHeight w:val="841"/>
        </w:trPr>
        <w:tc>
          <w:tcPr>
            <w:tcW w:w="4531" w:type="dxa"/>
          </w:tcPr>
          <w:p w14:paraId="32E433AC" w14:textId="7CEBB259" w:rsidR="000671AC" w:rsidRPr="0082141A" w:rsidRDefault="00F413D3" w:rsidP="000803CC">
            <w:pPr>
              <w:ind w:firstLine="446"/>
              <w:jc w:val="both"/>
              <w:rPr>
                <w:rFonts w:ascii="Times New Roman" w:hAnsi="Times New Roman"/>
                <w:sz w:val="28"/>
                <w:szCs w:val="28"/>
                <w:lang w:val="vi-VN"/>
              </w:rPr>
            </w:pPr>
            <w:r w:rsidRPr="0082141A">
              <w:rPr>
                <w:rFonts w:ascii="Times New Roman" w:hAnsi="Times New Roman"/>
                <w:sz w:val="28"/>
                <w:szCs w:val="28"/>
              </w:rPr>
              <w:t>3.</w:t>
            </w:r>
            <w:r w:rsidRPr="0082141A">
              <w:rPr>
                <w:rFonts w:ascii="Times New Roman" w:hAnsi="Times New Roman"/>
                <w:sz w:val="28"/>
                <w:szCs w:val="28"/>
                <w:lang w:val="vi-VN"/>
              </w:rPr>
              <w:t xml:space="preserve"> Ban quản lý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 xml:space="preserve">có tư cách pháp nhân, có con dấu riêng, có tài khoản tại Kho bạc Nhà nước tỉnh </w:t>
            </w:r>
            <w:r w:rsidRPr="0082141A">
              <w:rPr>
                <w:rFonts w:ascii="Times New Roman" w:hAnsi="Times New Roman"/>
                <w:sz w:val="28"/>
                <w:szCs w:val="28"/>
              </w:rPr>
              <w:t>Tây Ninh</w:t>
            </w:r>
            <w:r w:rsidRPr="0082141A">
              <w:rPr>
                <w:rFonts w:ascii="Times New Roman" w:hAnsi="Times New Roman"/>
                <w:sz w:val="28"/>
                <w:szCs w:val="28"/>
                <w:lang w:val="vi-VN"/>
              </w:rPr>
              <w:t>, các ngân hàng thương mại để giao dịch theo quy định của pháp luật.</w:t>
            </w:r>
          </w:p>
        </w:tc>
        <w:tc>
          <w:tcPr>
            <w:tcW w:w="3969" w:type="dxa"/>
          </w:tcPr>
          <w:p w14:paraId="08D8BFC1" w14:textId="0AF5A2F8" w:rsidR="00584A58" w:rsidRPr="0082141A" w:rsidRDefault="00584A58" w:rsidP="00584A58">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p>
          <w:p w14:paraId="4BEEC36C" w14:textId="416E3DD8" w:rsidR="000671AC" w:rsidRPr="0082141A" w:rsidRDefault="00584A58" w:rsidP="00C96D53">
            <w:pPr>
              <w:ind w:firstLine="313"/>
              <w:jc w:val="both"/>
              <w:rPr>
                <w:rFonts w:ascii="Times New Roman" w:hAnsi="Times New Roman"/>
                <w:bCs/>
                <w:i/>
                <w:iCs/>
                <w:sz w:val="28"/>
                <w:szCs w:val="28"/>
              </w:rPr>
            </w:pPr>
            <w:r w:rsidRPr="0082141A">
              <w:rPr>
                <w:rFonts w:ascii="Times New Roman" w:hAnsi="Times New Roman"/>
                <w:sz w:val="28"/>
                <w:szCs w:val="28"/>
                <w:lang w:val="es-ES_tradnl"/>
              </w:rPr>
              <w:t xml:space="preserve">3.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 </w:t>
            </w:r>
            <w:proofErr w:type="spellStart"/>
            <w:r w:rsidRPr="0082141A">
              <w:rPr>
                <w:rFonts w:ascii="Times New Roman" w:hAnsi="Times New Roman"/>
                <w:sz w:val="28"/>
                <w:szCs w:val="28"/>
                <w:lang w:val="es-ES_tradnl"/>
              </w:rPr>
              <w:t>có</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cách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pháp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có</w:t>
            </w:r>
            <w:proofErr w:type="spellEnd"/>
            <w:r w:rsidRPr="0082141A">
              <w:rPr>
                <w:rFonts w:ascii="Times New Roman" w:hAnsi="Times New Roman"/>
                <w:sz w:val="28"/>
                <w:szCs w:val="28"/>
                <w:lang w:val="es-ES_tradnl"/>
              </w:rPr>
              <w:t xml:space="preserve"> con </w:t>
            </w:r>
            <w:proofErr w:type="spellStart"/>
            <w:r w:rsidRPr="0082141A">
              <w:rPr>
                <w:rFonts w:ascii="Times New Roman" w:hAnsi="Times New Roman"/>
                <w:sz w:val="28"/>
                <w:szCs w:val="28"/>
                <w:lang w:val="es-ES_tradnl"/>
              </w:rPr>
              <w:t>dấu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riêng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được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mở</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tài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khoản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tại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hàng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Kho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bạc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nước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pháp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luật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hiện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hành</w:t>
            </w:r>
            <w:proofErr w:type="spellEnd"/>
            <w:r w:rsidRPr="0082141A">
              <w:rPr>
                <w:rFonts w:ascii="Times New Roman" w:hAnsi="Times New Roman"/>
                <w:sz w:val="28"/>
                <w:szCs w:val="28"/>
                <w:lang w:val="es-ES_tradnl"/>
              </w:rPr>
              <w:t>.</w:t>
            </w:r>
          </w:p>
        </w:tc>
        <w:tc>
          <w:tcPr>
            <w:tcW w:w="4820" w:type="dxa"/>
          </w:tcPr>
          <w:p w14:paraId="29F251BF" w14:textId="1995F8DB" w:rsidR="000671AC" w:rsidRPr="0082141A" w:rsidRDefault="00DC197B" w:rsidP="000803CC">
            <w:pPr>
              <w:shd w:val="clear" w:color="auto" w:fill="FFFFFF"/>
              <w:spacing w:before="120" w:after="120"/>
              <w:ind w:firstLine="324"/>
              <w:jc w:val="both"/>
              <w:rPr>
                <w:rFonts w:ascii="Times New Roman" w:hAnsi="Times New Roman"/>
                <w:sz w:val="28"/>
                <w:szCs w:val="28"/>
              </w:rPr>
            </w:pPr>
            <w:r w:rsidRPr="0082141A">
              <w:rPr>
                <w:rFonts w:ascii="Times New Roman" w:hAnsi="Times New Roman"/>
                <w:sz w:val="28"/>
                <w:szCs w:val="28"/>
              </w:rPr>
              <w:t>3.</w:t>
            </w:r>
            <w:r w:rsidRPr="0082141A">
              <w:rPr>
                <w:rFonts w:ascii="Times New Roman" w:hAnsi="Times New Roman"/>
                <w:sz w:val="28"/>
                <w:szCs w:val="28"/>
                <w:lang w:val="vi-VN"/>
              </w:rPr>
              <w:t xml:space="preserve"> Ban quản lý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 xml:space="preserve">có tư cách pháp nhân, có con dấu riêng, có tài khoản tại Kho bạc Nhà nước tỉnh </w:t>
            </w:r>
            <w:r w:rsidRPr="0082141A">
              <w:rPr>
                <w:rFonts w:ascii="Times New Roman" w:hAnsi="Times New Roman"/>
                <w:sz w:val="28"/>
                <w:szCs w:val="28"/>
              </w:rPr>
              <w:t>Tây Ninh</w:t>
            </w:r>
            <w:r w:rsidRPr="0082141A">
              <w:rPr>
                <w:rFonts w:ascii="Times New Roman" w:hAnsi="Times New Roman"/>
                <w:sz w:val="28"/>
                <w:szCs w:val="28"/>
                <w:lang w:val="vi-VN"/>
              </w:rPr>
              <w:t>, các ngân hàng thương mại để giao dịch theo quy định của pháp luật.</w:t>
            </w:r>
          </w:p>
          <w:p w14:paraId="21CBDBCE" w14:textId="318448CA" w:rsidR="00DC197B" w:rsidRPr="0082141A" w:rsidRDefault="00DC197B" w:rsidP="000803CC">
            <w:pPr>
              <w:rPr>
                <w:rFonts w:ascii="Times New Roman" w:hAnsi="Times New Roman"/>
                <w:sz w:val="28"/>
                <w:szCs w:val="28"/>
                <w:lang w:val="vi-VN"/>
              </w:rPr>
            </w:pPr>
          </w:p>
        </w:tc>
        <w:tc>
          <w:tcPr>
            <w:tcW w:w="2227" w:type="dxa"/>
          </w:tcPr>
          <w:p w14:paraId="24BC31F3" w14:textId="1029B724" w:rsidR="000671AC" w:rsidRPr="0082141A" w:rsidRDefault="0082141A" w:rsidP="000803CC">
            <w:pPr>
              <w:shd w:val="clear" w:color="auto" w:fill="FFFFFF"/>
              <w:jc w:val="both"/>
              <w:rPr>
                <w:rFonts w:ascii="Times New Roman" w:hAnsi="Times New Roman"/>
                <w:i/>
                <w:color w:val="0070C0"/>
                <w:sz w:val="28"/>
                <w:szCs w:val="28"/>
              </w:rPr>
            </w:pPr>
            <w:proofErr w:type="spellStart"/>
            <w:r w:rsidRPr="00A47B69">
              <w:rPr>
                <w:rFonts w:ascii="Times New Roman" w:hAnsi="Times New Roman"/>
                <w:i/>
                <w:sz w:val="28"/>
                <w:szCs w:val="28"/>
              </w:rPr>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00A47B69" w:rsidRPr="00A47B69">
              <w:rPr>
                <w:rFonts w:ascii="Times New Roman" w:hAnsi="Times New Roman"/>
                <w:i/>
                <w:sz w:val="28"/>
                <w:szCs w:val="28"/>
              </w:rPr>
              <w:t xml:space="preserve"> </w:t>
            </w:r>
            <w:r w:rsidR="00A47B69" w:rsidRPr="00A47B69">
              <w:rPr>
                <w:rFonts w:ascii="Times New Roman" w:hAnsi="Times New Roman"/>
                <w:i/>
                <w:sz w:val="28"/>
                <w:szCs w:val="28"/>
              </w:rPr>
              <w:t>(</w:t>
            </w:r>
            <w:proofErr w:type="spellStart"/>
            <w:r w:rsidR="00A47B69" w:rsidRPr="00A47B69">
              <w:rPr>
                <w:rFonts w:ascii="Times New Roman" w:hAnsi="Times New Roman"/>
                <w:bCs/>
                <w:i/>
                <w:iCs/>
                <w:sz w:val="28"/>
                <w:szCs w:val="28"/>
              </w:rPr>
              <w:t>theo</w:t>
            </w:r>
            <w:proofErr w:type="spellEnd"/>
            <w:r w:rsidR="00A47B69" w:rsidRPr="00A47B69">
              <w:rPr>
                <w:rFonts w:ascii="Times New Roman" w:hAnsi="Times New Roman"/>
                <w:bCs/>
                <w:i/>
                <w:iCs/>
                <w:sz w:val="28"/>
                <w:szCs w:val="28"/>
              </w:rPr>
              <w:t xml:space="preserve"> </w:t>
            </w:r>
            <w:proofErr w:type="spellStart"/>
            <w:r w:rsidR="00A47B69" w:rsidRPr="00A47B69">
              <w:rPr>
                <w:rFonts w:ascii="Times New Roman" w:hAnsi="Times New Roman"/>
                <w:bCs/>
                <w:i/>
                <w:iCs/>
                <w:sz w:val="28"/>
                <w:szCs w:val="28"/>
              </w:rPr>
              <w:t>Quyết</w:t>
            </w:r>
            <w:proofErr w:type="spellEnd"/>
            <w:r w:rsidR="00A47B69" w:rsidRPr="00A47B69">
              <w:rPr>
                <w:rFonts w:ascii="Times New Roman" w:hAnsi="Times New Roman"/>
                <w:bCs/>
                <w:i/>
                <w:iCs/>
                <w:sz w:val="28"/>
                <w:szCs w:val="28"/>
              </w:rPr>
              <w:t xml:space="preserve"> </w:t>
            </w:r>
            <w:proofErr w:type="spellStart"/>
            <w:r w:rsidR="00A47B69" w:rsidRPr="00A47B69">
              <w:rPr>
                <w:rFonts w:ascii="Times New Roman" w:hAnsi="Times New Roman"/>
                <w:bCs/>
                <w:i/>
                <w:iCs/>
                <w:sz w:val="28"/>
                <w:szCs w:val="28"/>
              </w:rPr>
              <w:t>định</w:t>
            </w:r>
            <w:proofErr w:type="spellEnd"/>
            <w:r w:rsidR="00A47B69" w:rsidRPr="00A47B69">
              <w:rPr>
                <w:rFonts w:ascii="Times New Roman" w:hAnsi="Times New Roman"/>
                <w:bCs/>
                <w:i/>
                <w:iCs/>
                <w:sz w:val="28"/>
                <w:szCs w:val="28"/>
              </w:rPr>
              <w:t xml:space="preserve"> </w:t>
            </w:r>
            <w:proofErr w:type="spellStart"/>
            <w:r w:rsidR="00A47B69" w:rsidRPr="00A47B69">
              <w:rPr>
                <w:rFonts w:ascii="Times New Roman" w:hAnsi="Times New Roman"/>
                <w:bCs/>
                <w:i/>
                <w:iCs/>
                <w:sz w:val="28"/>
                <w:szCs w:val="28"/>
              </w:rPr>
              <w:t>số</w:t>
            </w:r>
            <w:proofErr w:type="spellEnd"/>
            <w:r w:rsidR="00A47B69" w:rsidRPr="00A47B69">
              <w:rPr>
                <w:rFonts w:ascii="Times New Roman" w:hAnsi="Times New Roman"/>
                <w:bCs/>
                <w:i/>
                <w:iCs/>
                <w:sz w:val="28"/>
                <w:szCs w:val="28"/>
              </w:rPr>
              <w:t xml:space="preserve"> 55/2024/QĐ-UBND </w:t>
            </w:r>
            <w:proofErr w:type="spellStart"/>
            <w:r w:rsidR="00A47B69" w:rsidRPr="00A47B69">
              <w:rPr>
                <w:rFonts w:ascii="Times New Roman" w:hAnsi="Times New Roman"/>
                <w:bCs/>
                <w:i/>
                <w:iCs/>
                <w:sz w:val="28"/>
                <w:szCs w:val="28"/>
              </w:rPr>
              <w:t>ngày</w:t>
            </w:r>
            <w:proofErr w:type="spellEnd"/>
            <w:r w:rsidR="00A47B69" w:rsidRPr="00A47B69">
              <w:rPr>
                <w:rFonts w:ascii="Times New Roman" w:hAnsi="Times New Roman"/>
                <w:bCs/>
                <w:i/>
                <w:iCs/>
                <w:sz w:val="28"/>
                <w:szCs w:val="28"/>
              </w:rPr>
              <w:t xml:space="preserve"> 18/10/2024)</w:t>
            </w:r>
          </w:p>
        </w:tc>
      </w:tr>
      <w:tr w:rsidR="00584A58" w:rsidRPr="0082141A" w14:paraId="1A9C7782" w14:textId="77777777" w:rsidTr="00FC2647">
        <w:trPr>
          <w:trHeight w:val="841"/>
        </w:trPr>
        <w:tc>
          <w:tcPr>
            <w:tcW w:w="4531" w:type="dxa"/>
          </w:tcPr>
          <w:p w14:paraId="728AEA2A" w14:textId="77777777" w:rsidR="00584A58" w:rsidRPr="0082141A" w:rsidRDefault="00584A58" w:rsidP="000803CC">
            <w:pPr>
              <w:ind w:firstLine="446"/>
              <w:jc w:val="both"/>
              <w:rPr>
                <w:rFonts w:ascii="Times New Roman" w:hAnsi="Times New Roman"/>
                <w:sz w:val="28"/>
                <w:szCs w:val="28"/>
              </w:rPr>
            </w:pPr>
          </w:p>
        </w:tc>
        <w:tc>
          <w:tcPr>
            <w:tcW w:w="3969" w:type="dxa"/>
          </w:tcPr>
          <w:p w14:paraId="6F8902BD" w14:textId="325C468B" w:rsidR="00584A58" w:rsidRPr="0082141A" w:rsidRDefault="00584A58" w:rsidP="00584A58">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p>
          <w:p w14:paraId="56463555" w14:textId="06CE6E3D" w:rsidR="00584A58" w:rsidRPr="0082141A" w:rsidRDefault="00584A58" w:rsidP="00C96D53">
            <w:pPr>
              <w:ind w:firstLine="313"/>
              <w:jc w:val="both"/>
              <w:rPr>
                <w:rFonts w:ascii="Times New Roman" w:hAnsi="Times New Roman"/>
                <w:bCs/>
                <w:i/>
                <w:iCs/>
                <w:sz w:val="28"/>
                <w:szCs w:val="28"/>
              </w:rPr>
            </w:pPr>
            <w:r w:rsidRPr="0082141A">
              <w:rPr>
                <w:rFonts w:ascii="Times New Roman" w:hAnsi="Times New Roman"/>
                <w:sz w:val="28"/>
                <w:szCs w:val="28"/>
                <w:lang w:val="es-ES_tradnl"/>
              </w:rPr>
              <w:t xml:space="preserve">4. </w:t>
            </w:r>
            <w:proofErr w:type="spellStart"/>
            <w:r w:rsidRPr="0082141A">
              <w:rPr>
                <w:rFonts w:ascii="Times New Roman" w:hAnsi="Times New Roman"/>
                <w:sz w:val="28"/>
                <w:szCs w:val="28"/>
                <w:lang w:val="es-ES_tradnl"/>
              </w:rPr>
              <w:t>Trụ</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sở</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đặt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tại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số</w:t>
            </w:r>
            <w:proofErr w:type="spellEnd"/>
            <w:r w:rsidRPr="0082141A">
              <w:rPr>
                <w:rFonts w:ascii="Times New Roman" w:hAnsi="Times New Roman"/>
                <w:sz w:val="28"/>
                <w:szCs w:val="28"/>
                <w:lang w:val="es-ES_tradnl"/>
              </w:rPr>
              <w:t xml:space="preserve"> 209 </w:t>
            </w:r>
            <w:proofErr w:type="spellStart"/>
            <w:r w:rsidRPr="0082141A">
              <w:rPr>
                <w:rFonts w:ascii="Times New Roman" w:hAnsi="Times New Roman"/>
                <w:sz w:val="28"/>
                <w:szCs w:val="28"/>
                <w:lang w:val="es-ES_tradnl"/>
              </w:rPr>
              <w:t>đường</w:t>
            </w:r>
            <w:proofErr w:type="spellEnd"/>
            <w:r w:rsidRPr="0082141A">
              <w:rPr>
                <w:rFonts w:ascii="Times New Roman" w:hAnsi="Times New Roman"/>
                <w:sz w:val="28"/>
                <w:szCs w:val="28"/>
                <w:lang w:val="es-ES_tradnl"/>
              </w:rPr>
              <w:t xml:space="preserve"> 30/4, </w:t>
            </w:r>
            <w:proofErr w:type="spellStart"/>
            <w:r w:rsidRPr="0082141A">
              <w:rPr>
                <w:rFonts w:ascii="Times New Roman" w:hAnsi="Times New Roman"/>
                <w:sz w:val="28"/>
                <w:szCs w:val="28"/>
                <w:lang w:val="es-ES_tradnl"/>
              </w:rPr>
              <w:t>phường</w:t>
            </w:r>
            <w:proofErr w:type="spellEnd"/>
            <w:r w:rsidRPr="0082141A">
              <w:rPr>
                <w:rFonts w:ascii="Times New Roman" w:hAnsi="Times New Roman"/>
                <w:sz w:val="28"/>
                <w:szCs w:val="28"/>
                <w:lang w:val="es-ES_tradnl"/>
              </w:rPr>
              <w:t xml:space="preserve"> 2, </w:t>
            </w:r>
            <w:proofErr w:type="spellStart"/>
            <w:r w:rsidRPr="0082141A">
              <w:rPr>
                <w:rFonts w:ascii="Times New Roman" w:hAnsi="Times New Roman"/>
                <w:sz w:val="28"/>
                <w:szCs w:val="28"/>
                <w:lang w:val="es-ES_tradnl"/>
              </w:rPr>
              <w:t>thành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phố</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lang w:val="es-ES_tradnl"/>
              </w:rPr>
              <w:tab/>
            </w:r>
          </w:p>
        </w:tc>
        <w:tc>
          <w:tcPr>
            <w:tcW w:w="4820" w:type="dxa"/>
          </w:tcPr>
          <w:p w14:paraId="5E78E341" w14:textId="77777777" w:rsidR="00584A58" w:rsidRPr="0082141A" w:rsidRDefault="00584A58" w:rsidP="000803CC">
            <w:pPr>
              <w:shd w:val="clear" w:color="auto" w:fill="FFFFFF"/>
              <w:spacing w:before="120" w:after="120"/>
              <w:ind w:firstLine="324"/>
              <w:jc w:val="both"/>
              <w:rPr>
                <w:rFonts w:ascii="Times New Roman" w:hAnsi="Times New Roman"/>
                <w:sz w:val="28"/>
                <w:szCs w:val="28"/>
              </w:rPr>
            </w:pPr>
          </w:p>
        </w:tc>
        <w:tc>
          <w:tcPr>
            <w:tcW w:w="2227" w:type="dxa"/>
          </w:tcPr>
          <w:p w14:paraId="5EB32B99" w14:textId="77777777" w:rsidR="00584A58" w:rsidRPr="0082141A" w:rsidRDefault="00584A58" w:rsidP="000803CC">
            <w:pPr>
              <w:shd w:val="clear" w:color="auto" w:fill="FFFFFF"/>
              <w:jc w:val="both"/>
              <w:rPr>
                <w:rFonts w:ascii="Times New Roman" w:hAnsi="Times New Roman"/>
                <w:i/>
                <w:color w:val="0070C0"/>
                <w:sz w:val="28"/>
                <w:szCs w:val="28"/>
              </w:rPr>
            </w:pPr>
          </w:p>
        </w:tc>
      </w:tr>
      <w:tr w:rsidR="00F413D3" w:rsidRPr="0082141A" w14:paraId="41AF09D3" w14:textId="77777777" w:rsidTr="00FC2647">
        <w:trPr>
          <w:trHeight w:val="458"/>
        </w:trPr>
        <w:tc>
          <w:tcPr>
            <w:tcW w:w="8500" w:type="dxa"/>
            <w:gridSpan w:val="2"/>
          </w:tcPr>
          <w:p w14:paraId="4113D7E3" w14:textId="3A786612" w:rsidR="00F413D3" w:rsidRPr="0082141A" w:rsidRDefault="00F413D3" w:rsidP="001F4106">
            <w:pPr>
              <w:pStyle w:val="ListParagraph"/>
              <w:spacing w:after="0" w:line="240" w:lineRule="auto"/>
              <w:ind w:left="0" w:firstLine="360"/>
              <w:rPr>
                <w:b/>
                <w:sz w:val="28"/>
                <w:szCs w:val="28"/>
                <w:lang w:val="en-US"/>
              </w:rPr>
            </w:pPr>
            <w:proofErr w:type="spellStart"/>
            <w:r w:rsidRPr="0082141A">
              <w:rPr>
                <w:b/>
                <w:sz w:val="28"/>
                <w:szCs w:val="28"/>
                <w:lang w:val="en-US"/>
              </w:rPr>
              <w:t>Điều</w:t>
            </w:r>
            <w:proofErr w:type="spellEnd"/>
            <w:r w:rsidRPr="0082141A">
              <w:rPr>
                <w:b/>
                <w:sz w:val="28"/>
                <w:szCs w:val="28"/>
                <w:lang w:val="en-US"/>
              </w:rPr>
              <w:t xml:space="preserve"> 2</w:t>
            </w:r>
            <w:r w:rsidRPr="0082141A">
              <w:rPr>
                <w:b/>
                <w:sz w:val="28"/>
                <w:szCs w:val="28"/>
              </w:rPr>
              <w:t>. Chức năng</w:t>
            </w:r>
          </w:p>
        </w:tc>
        <w:tc>
          <w:tcPr>
            <w:tcW w:w="4820" w:type="dxa"/>
          </w:tcPr>
          <w:p w14:paraId="314DFFAD" w14:textId="66DB5190" w:rsidR="00F413D3" w:rsidRPr="0082141A" w:rsidRDefault="00F413D3" w:rsidP="001F4106">
            <w:pPr>
              <w:shd w:val="clear" w:color="auto" w:fill="FFFFFF"/>
              <w:rPr>
                <w:rFonts w:ascii="Times New Roman" w:hAnsi="Times New Roman"/>
                <w:sz w:val="28"/>
                <w:szCs w:val="28"/>
              </w:rPr>
            </w:pPr>
            <w:proofErr w:type="spellStart"/>
            <w:r w:rsidRPr="0082141A">
              <w:rPr>
                <w:rFonts w:ascii="Times New Roman" w:hAnsi="Times New Roman"/>
                <w:b/>
                <w:sz w:val="28"/>
                <w:szCs w:val="28"/>
              </w:rPr>
              <w:t>Điều</w:t>
            </w:r>
            <w:proofErr w:type="spellEnd"/>
            <w:r w:rsidRPr="0082141A">
              <w:rPr>
                <w:rFonts w:ascii="Times New Roman" w:hAnsi="Times New Roman"/>
                <w:b/>
                <w:sz w:val="28"/>
                <w:szCs w:val="28"/>
              </w:rPr>
              <w:t xml:space="preserve"> 2. </w:t>
            </w:r>
            <w:proofErr w:type="spellStart"/>
            <w:r w:rsidRPr="0082141A">
              <w:rPr>
                <w:rFonts w:ascii="Times New Roman" w:hAnsi="Times New Roman"/>
                <w:b/>
                <w:sz w:val="28"/>
                <w:szCs w:val="28"/>
              </w:rPr>
              <w:t>Chức</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năng</w:t>
            </w:r>
            <w:proofErr w:type="spellEnd"/>
          </w:p>
        </w:tc>
        <w:tc>
          <w:tcPr>
            <w:tcW w:w="2227" w:type="dxa"/>
          </w:tcPr>
          <w:p w14:paraId="18564C05" w14:textId="77777777" w:rsidR="00F413D3" w:rsidRPr="0082141A" w:rsidRDefault="00F413D3" w:rsidP="000803CC">
            <w:pPr>
              <w:shd w:val="clear" w:color="auto" w:fill="FFFFFF"/>
              <w:jc w:val="both"/>
              <w:rPr>
                <w:rFonts w:ascii="Times New Roman" w:hAnsi="Times New Roman"/>
                <w:i/>
                <w:sz w:val="28"/>
                <w:szCs w:val="28"/>
              </w:rPr>
            </w:pPr>
          </w:p>
        </w:tc>
      </w:tr>
      <w:tr w:rsidR="000803CC" w:rsidRPr="0082141A" w14:paraId="595A3929" w14:textId="3277BFD6" w:rsidTr="00FC2647">
        <w:trPr>
          <w:trHeight w:val="1475"/>
        </w:trPr>
        <w:tc>
          <w:tcPr>
            <w:tcW w:w="4531" w:type="dxa"/>
          </w:tcPr>
          <w:p w14:paraId="42507F9D" w14:textId="77777777" w:rsidR="00F413D3" w:rsidRPr="0082141A" w:rsidRDefault="00F413D3" w:rsidP="000803CC">
            <w:pPr>
              <w:shd w:val="clear" w:color="auto" w:fill="FFFFFF"/>
              <w:spacing w:before="120" w:after="120"/>
              <w:ind w:firstLine="447"/>
              <w:jc w:val="both"/>
              <w:rPr>
                <w:rFonts w:ascii="Times New Roman" w:hAnsi="Times New Roman"/>
                <w:sz w:val="28"/>
                <w:szCs w:val="28"/>
              </w:rPr>
            </w:pPr>
            <w:r w:rsidRPr="0082141A">
              <w:rPr>
                <w:rFonts w:ascii="Times New Roman" w:hAnsi="Times New Roman"/>
                <w:sz w:val="28"/>
                <w:szCs w:val="28"/>
              </w:rPr>
              <w:t xml:space="preserve">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thực hiện các chức năng theo Quyết định thành lập, theo quy định Luật Xây dựng và các Nghị định, Thông tư, văn bản liên quan, cụ thể</w:t>
            </w:r>
            <w:r w:rsidRPr="0082141A">
              <w:rPr>
                <w:rFonts w:ascii="Times New Roman" w:hAnsi="Times New Roman"/>
                <w:sz w:val="28"/>
                <w:szCs w:val="28"/>
              </w:rPr>
              <w:t>:</w:t>
            </w:r>
          </w:p>
          <w:p w14:paraId="2F6FB632" w14:textId="4EB335F6" w:rsidR="000671AC" w:rsidRPr="0082141A" w:rsidRDefault="00F413D3" w:rsidP="000803CC">
            <w:pPr>
              <w:shd w:val="clear" w:color="auto" w:fill="FFFFFF"/>
              <w:spacing w:before="120" w:after="120"/>
              <w:ind w:firstLine="447"/>
              <w:jc w:val="both"/>
              <w:rPr>
                <w:rFonts w:ascii="Times New Roman" w:hAnsi="Times New Roman"/>
                <w:sz w:val="28"/>
                <w:szCs w:val="28"/>
              </w:rPr>
            </w:pPr>
            <w:r w:rsidRPr="0082141A">
              <w:rPr>
                <w:rFonts w:ascii="Times New Roman" w:hAnsi="Times New Roman"/>
                <w:sz w:val="28"/>
                <w:szCs w:val="28"/>
              </w:rPr>
              <w:lastRenderedPageBreak/>
              <w:t>1.</w:t>
            </w:r>
            <w:r w:rsidRPr="0082141A">
              <w:rPr>
                <w:rFonts w:ascii="Times New Roman" w:hAnsi="Times New Roman"/>
                <w:sz w:val="28"/>
                <w:szCs w:val="28"/>
                <w:lang w:val="vi-VN"/>
              </w:rPr>
              <w:t xml:space="preserve"> Làm chủ đầu tư một số dự án sử dụng vốn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lang w:val="vi-VN"/>
              </w:rPr>
              <w:t xml:space="preserve">, vốn nhà nước ngoài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lang w:val="vi-VN"/>
              </w:rPr>
              <w:t xml:space="preserve"> khi được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giao</w:t>
            </w:r>
            <w:r w:rsidRPr="0082141A">
              <w:rPr>
                <w:rFonts w:ascii="Times New Roman" w:hAnsi="Times New Roman"/>
                <w:sz w:val="28"/>
                <w:szCs w:val="28"/>
              </w:rPr>
              <w:t>.</w:t>
            </w:r>
          </w:p>
        </w:tc>
        <w:tc>
          <w:tcPr>
            <w:tcW w:w="3969" w:type="dxa"/>
          </w:tcPr>
          <w:p w14:paraId="71B54F43" w14:textId="5811BA85" w:rsidR="00584A58" w:rsidRPr="0082141A" w:rsidRDefault="00584A58" w:rsidP="00584A58">
            <w:pPr>
              <w:jc w:val="both"/>
              <w:rPr>
                <w:rFonts w:ascii="Times New Roman" w:hAnsi="Times New Roman"/>
                <w:bCs/>
                <w:i/>
                <w:iCs/>
                <w:sz w:val="28"/>
                <w:szCs w:val="28"/>
              </w:rPr>
            </w:pPr>
            <w:r w:rsidRPr="0082141A">
              <w:rPr>
                <w:rFonts w:ascii="Times New Roman" w:hAnsi="Times New Roman"/>
                <w:bCs/>
                <w:i/>
                <w:iCs/>
                <w:sz w:val="28"/>
                <w:szCs w:val="28"/>
              </w:rPr>
              <w:lastRenderedPageBreak/>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p>
          <w:p w14:paraId="7A5795FF" w14:textId="3A3A0B7D" w:rsidR="000671AC" w:rsidRPr="0082141A" w:rsidRDefault="00584A58" w:rsidP="00584A58">
            <w:pPr>
              <w:spacing w:before="120" w:after="120"/>
              <w:ind w:right="146"/>
              <w:jc w:val="both"/>
              <w:rPr>
                <w:rFonts w:ascii="Times New Roman" w:hAnsi="Times New Roman"/>
                <w:sz w:val="28"/>
                <w:szCs w:val="28"/>
                <w:lang w:val="es-ES_tradnl"/>
              </w:rPr>
            </w:pPr>
            <w:r w:rsidRPr="0082141A">
              <w:rPr>
                <w:rFonts w:ascii="Times New Roman" w:hAnsi="Times New Roman"/>
                <w:sz w:val="28"/>
                <w:szCs w:val="28"/>
              </w:rPr>
              <w:t xml:space="preserve">     1. </w:t>
            </w:r>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Làm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một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số</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sử</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dụng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vốn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sách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vốn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nước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ngoài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sách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khi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được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Căn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cứ</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điều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kiện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cụ</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lastRenderedPageBreak/>
              <w:t>thể</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phương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người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quyết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xem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xét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quyết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cho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 </w:t>
            </w:r>
            <w:proofErr w:type="spellStart"/>
            <w:r w:rsidRPr="0082141A">
              <w:rPr>
                <w:rFonts w:ascii="Times New Roman" w:hAnsi="Times New Roman"/>
                <w:sz w:val="28"/>
                <w:szCs w:val="28"/>
                <w:lang w:val="es-ES_tradnl"/>
              </w:rPr>
              <w:t>thực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hiện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chức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năng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với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từng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cụ</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thể</w:t>
            </w:r>
            <w:proofErr w:type="spellEnd"/>
            <w:r w:rsidRPr="0082141A">
              <w:rPr>
                <w:rFonts w:ascii="Times New Roman" w:hAnsi="Times New Roman"/>
                <w:sz w:val="28"/>
                <w:szCs w:val="28"/>
                <w:lang w:val="es-ES_tradnl"/>
              </w:rPr>
              <w:t>.</w:t>
            </w:r>
          </w:p>
        </w:tc>
        <w:tc>
          <w:tcPr>
            <w:tcW w:w="4820" w:type="dxa"/>
          </w:tcPr>
          <w:p w14:paraId="2A6FFDEA" w14:textId="77777777" w:rsidR="00DC197B" w:rsidRPr="0082141A" w:rsidRDefault="00DC197B" w:rsidP="000803CC">
            <w:pPr>
              <w:shd w:val="clear" w:color="auto" w:fill="FFFFFF"/>
              <w:spacing w:before="120" w:after="120"/>
              <w:ind w:firstLine="324"/>
              <w:jc w:val="both"/>
              <w:rPr>
                <w:rFonts w:ascii="Times New Roman" w:hAnsi="Times New Roman"/>
                <w:sz w:val="28"/>
                <w:szCs w:val="28"/>
              </w:rPr>
            </w:pPr>
            <w:r w:rsidRPr="0082141A">
              <w:rPr>
                <w:rFonts w:ascii="Times New Roman" w:hAnsi="Times New Roman"/>
                <w:sz w:val="28"/>
                <w:szCs w:val="28"/>
              </w:rPr>
              <w:lastRenderedPageBreak/>
              <w:t xml:space="preserve">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thực hiện các chức năng theo Quyết định thành lập, theo quy định Luật Xây dựng và các Nghị định, Thông tư, văn bản liên quan, cụ thể</w:t>
            </w:r>
            <w:r w:rsidRPr="0082141A">
              <w:rPr>
                <w:rFonts w:ascii="Times New Roman" w:hAnsi="Times New Roman"/>
                <w:sz w:val="28"/>
                <w:szCs w:val="28"/>
              </w:rPr>
              <w:t>:</w:t>
            </w:r>
          </w:p>
          <w:p w14:paraId="70E697CB" w14:textId="4B92DD6A" w:rsidR="000671AC" w:rsidRPr="0082141A" w:rsidRDefault="00DC197B" w:rsidP="00F1622D">
            <w:pPr>
              <w:shd w:val="clear" w:color="auto" w:fill="FFFFFF"/>
              <w:spacing w:before="120" w:after="120"/>
              <w:ind w:firstLine="324"/>
              <w:jc w:val="both"/>
              <w:rPr>
                <w:rFonts w:ascii="Times New Roman" w:hAnsi="Times New Roman"/>
                <w:sz w:val="28"/>
                <w:szCs w:val="28"/>
              </w:rPr>
            </w:pPr>
            <w:r w:rsidRPr="0082141A">
              <w:rPr>
                <w:rFonts w:ascii="Times New Roman" w:hAnsi="Times New Roman"/>
                <w:sz w:val="28"/>
                <w:szCs w:val="28"/>
              </w:rPr>
              <w:lastRenderedPageBreak/>
              <w:t>1.</w:t>
            </w:r>
            <w:r w:rsidRPr="0082141A">
              <w:rPr>
                <w:rFonts w:ascii="Times New Roman" w:hAnsi="Times New Roman"/>
                <w:sz w:val="28"/>
                <w:szCs w:val="28"/>
                <w:lang w:val="vi-VN"/>
              </w:rPr>
              <w:t xml:space="preserve"> Làm chủ đầu tư một số dự án </w:t>
            </w:r>
            <w:proofErr w:type="spellStart"/>
            <w:r w:rsidRPr="00095256">
              <w:rPr>
                <w:rFonts w:ascii="Times New Roman" w:hAnsi="Times New Roman"/>
                <w:b/>
                <w:bCs/>
                <w:sz w:val="28"/>
                <w:szCs w:val="28"/>
              </w:rPr>
              <w:t>đầu</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tư</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xây</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dựng</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trong</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lĩnh</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vực</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xây</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dựng</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hạ</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tầng</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giao</w:t>
            </w:r>
            <w:proofErr w:type="spellEnd"/>
            <w:r w:rsidRPr="00095256">
              <w:rPr>
                <w:rFonts w:ascii="Times New Roman" w:hAnsi="Times New Roman"/>
                <w:b/>
                <w:bCs/>
                <w:sz w:val="28"/>
                <w:szCs w:val="28"/>
              </w:rPr>
              <w:t xml:space="preserve"> </w:t>
            </w:r>
            <w:proofErr w:type="spellStart"/>
            <w:r w:rsidRPr="00095256">
              <w:rPr>
                <w:rFonts w:ascii="Times New Roman" w:hAnsi="Times New Roman"/>
                <w:b/>
                <w:bCs/>
                <w:sz w:val="28"/>
                <w:szCs w:val="28"/>
              </w:rPr>
              <w:t>thông</w:t>
            </w:r>
            <w:proofErr w:type="spellEnd"/>
            <w:r w:rsidRPr="00095256">
              <w:rPr>
                <w:rFonts w:ascii="Times New Roman" w:hAnsi="Times New Roman"/>
                <w:b/>
                <w:bCs/>
                <w:color w:val="FF0000"/>
                <w:sz w:val="28"/>
                <w:szCs w:val="28"/>
              </w:rPr>
              <w:t xml:space="preserve"> </w:t>
            </w:r>
            <w:r w:rsidRPr="0082141A">
              <w:rPr>
                <w:rFonts w:ascii="Times New Roman" w:hAnsi="Times New Roman"/>
                <w:sz w:val="28"/>
                <w:szCs w:val="28"/>
                <w:lang w:val="vi-VN"/>
              </w:rPr>
              <w:t xml:space="preserve">sử dụng vốn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lang w:val="vi-VN"/>
              </w:rPr>
              <w:t xml:space="preserve">, vốn nhà nước ngoài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lang w:val="vi-VN"/>
              </w:rPr>
              <w:t xml:space="preserve"> khi được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r w:rsidRPr="0082141A">
              <w:rPr>
                <w:rFonts w:ascii="Times New Roman" w:hAnsi="Times New Roman"/>
                <w:sz w:val="28"/>
                <w:szCs w:val="28"/>
                <w:lang w:val="vi-VN"/>
              </w:rPr>
              <w:t>giao</w:t>
            </w:r>
            <w:r w:rsidRPr="0082141A">
              <w:rPr>
                <w:rFonts w:ascii="Times New Roman" w:hAnsi="Times New Roman"/>
                <w:sz w:val="28"/>
                <w:szCs w:val="28"/>
              </w:rPr>
              <w:t>.</w:t>
            </w:r>
          </w:p>
        </w:tc>
        <w:tc>
          <w:tcPr>
            <w:tcW w:w="2227" w:type="dxa"/>
          </w:tcPr>
          <w:p w14:paraId="48DE04D6" w14:textId="77777777" w:rsidR="00C0495F" w:rsidRDefault="00C0495F" w:rsidP="000803CC">
            <w:pPr>
              <w:shd w:val="clear" w:color="auto" w:fill="FFFFFF"/>
              <w:jc w:val="both"/>
              <w:rPr>
                <w:rFonts w:ascii="Times New Roman" w:hAnsi="Times New Roman"/>
                <w:i/>
                <w:iCs/>
                <w:sz w:val="28"/>
                <w:szCs w:val="28"/>
              </w:rPr>
            </w:pPr>
          </w:p>
          <w:p w14:paraId="3FEF3090" w14:textId="77777777" w:rsidR="00C0495F" w:rsidRDefault="00C0495F" w:rsidP="000803CC">
            <w:pPr>
              <w:shd w:val="clear" w:color="auto" w:fill="FFFFFF"/>
              <w:jc w:val="both"/>
              <w:rPr>
                <w:rFonts w:ascii="Times New Roman" w:hAnsi="Times New Roman"/>
                <w:i/>
                <w:iCs/>
                <w:sz w:val="28"/>
                <w:szCs w:val="28"/>
              </w:rPr>
            </w:pPr>
          </w:p>
          <w:p w14:paraId="28E3B559" w14:textId="77777777" w:rsidR="00C0495F" w:rsidRDefault="00C0495F" w:rsidP="000803CC">
            <w:pPr>
              <w:shd w:val="clear" w:color="auto" w:fill="FFFFFF"/>
              <w:jc w:val="both"/>
              <w:rPr>
                <w:rFonts w:ascii="Times New Roman" w:hAnsi="Times New Roman"/>
                <w:i/>
                <w:iCs/>
                <w:sz w:val="28"/>
                <w:szCs w:val="28"/>
              </w:rPr>
            </w:pPr>
          </w:p>
          <w:p w14:paraId="14302F90" w14:textId="77777777" w:rsidR="00C0495F" w:rsidRDefault="00C0495F" w:rsidP="000803CC">
            <w:pPr>
              <w:shd w:val="clear" w:color="auto" w:fill="FFFFFF"/>
              <w:jc w:val="both"/>
              <w:rPr>
                <w:rFonts w:ascii="Times New Roman" w:hAnsi="Times New Roman"/>
                <w:i/>
                <w:iCs/>
                <w:sz w:val="28"/>
                <w:szCs w:val="28"/>
              </w:rPr>
            </w:pPr>
          </w:p>
          <w:p w14:paraId="0C26783F" w14:textId="77777777" w:rsidR="00C0495F" w:rsidRDefault="00C0495F" w:rsidP="000803CC">
            <w:pPr>
              <w:shd w:val="clear" w:color="auto" w:fill="FFFFFF"/>
              <w:jc w:val="both"/>
              <w:rPr>
                <w:rFonts w:ascii="Times New Roman" w:hAnsi="Times New Roman"/>
                <w:i/>
                <w:iCs/>
                <w:sz w:val="28"/>
                <w:szCs w:val="28"/>
              </w:rPr>
            </w:pPr>
          </w:p>
          <w:p w14:paraId="37075301" w14:textId="179D6488" w:rsidR="000671AC" w:rsidRPr="00B93944" w:rsidRDefault="00C0495F" w:rsidP="000803CC">
            <w:pPr>
              <w:shd w:val="clear" w:color="auto" w:fill="FFFFFF"/>
              <w:jc w:val="both"/>
              <w:rPr>
                <w:rFonts w:ascii="Times New Roman" w:hAnsi="Times New Roman"/>
                <w:i/>
                <w:iCs/>
                <w:sz w:val="28"/>
                <w:szCs w:val="28"/>
              </w:rPr>
            </w:pPr>
            <w:proofErr w:type="spellStart"/>
            <w:r w:rsidRPr="00B93944">
              <w:rPr>
                <w:rFonts w:ascii="Times New Roman" w:hAnsi="Times New Roman"/>
                <w:i/>
                <w:iCs/>
                <w:sz w:val="28"/>
                <w:szCs w:val="28"/>
              </w:rPr>
              <w:lastRenderedPageBreak/>
              <w:t>Điều</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chỉnh</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cho</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phù</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hợp</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với</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chức</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năng</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của</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đơn</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vị</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sau</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khi</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tổ</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chức</w:t>
            </w:r>
            <w:proofErr w:type="spellEnd"/>
            <w:r w:rsidRPr="00B93944">
              <w:rPr>
                <w:rFonts w:ascii="Times New Roman" w:hAnsi="Times New Roman"/>
                <w:i/>
                <w:iCs/>
                <w:sz w:val="28"/>
                <w:szCs w:val="28"/>
              </w:rPr>
              <w:t xml:space="preserve"> </w:t>
            </w:r>
            <w:proofErr w:type="spellStart"/>
            <w:r w:rsidRPr="00B93944">
              <w:rPr>
                <w:rFonts w:ascii="Times New Roman" w:hAnsi="Times New Roman"/>
                <w:i/>
                <w:iCs/>
                <w:sz w:val="28"/>
                <w:szCs w:val="28"/>
              </w:rPr>
              <w:t>lại</w:t>
            </w:r>
            <w:proofErr w:type="spellEnd"/>
            <w:r w:rsidRPr="00B93944">
              <w:rPr>
                <w:rFonts w:ascii="Times New Roman" w:hAnsi="Times New Roman"/>
                <w:i/>
                <w:iCs/>
                <w:sz w:val="28"/>
                <w:szCs w:val="28"/>
              </w:rPr>
              <w:t xml:space="preserve"> 2 Ban QLDA</w:t>
            </w:r>
          </w:p>
        </w:tc>
      </w:tr>
      <w:tr w:rsidR="000803CC" w:rsidRPr="0082141A" w14:paraId="05C79253" w14:textId="77777777" w:rsidTr="00FC2647">
        <w:trPr>
          <w:trHeight w:val="987"/>
        </w:trPr>
        <w:tc>
          <w:tcPr>
            <w:tcW w:w="4531" w:type="dxa"/>
          </w:tcPr>
          <w:p w14:paraId="75FFB3C7" w14:textId="7AECBE44" w:rsidR="000671AC" w:rsidRPr="0082141A" w:rsidRDefault="00F413D3" w:rsidP="000803CC">
            <w:pPr>
              <w:shd w:val="clear" w:color="auto" w:fill="FFFFFF"/>
              <w:spacing w:before="120" w:after="120"/>
              <w:jc w:val="both"/>
              <w:rPr>
                <w:rFonts w:ascii="Times New Roman" w:hAnsi="Times New Roman"/>
                <w:sz w:val="28"/>
                <w:szCs w:val="28"/>
              </w:rPr>
            </w:pPr>
            <w:r w:rsidRPr="0082141A">
              <w:rPr>
                <w:rFonts w:ascii="Times New Roman" w:hAnsi="Times New Roman"/>
                <w:sz w:val="28"/>
                <w:szCs w:val="28"/>
              </w:rPr>
              <w:t xml:space="preserve">   2.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do </w:t>
            </w:r>
            <w:proofErr w:type="spellStart"/>
            <w:r w:rsidRPr="0082141A">
              <w:rPr>
                <w:rFonts w:ascii="Times New Roman" w:hAnsi="Times New Roman"/>
                <w:sz w:val="28"/>
                <w:szCs w:val="28"/>
              </w:rPr>
              <w:t>mình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w:t>
            </w:r>
          </w:p>
        </w:tc>
        <w:tc>
          <w:tcPr>
            <w:tcW w:w="3969" w:type="dxa"/>
          </w:tcPr>
          <w:p w14:paraId="363FF6A6" w14:textId="5763F122" w:rsidR="00CA4036" w:rsidRPr="0082141A" w:rsidRDefault="00CA4036" w:rsidP="00CA4036">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r w:rsidR="00584A58" w:rsidRPr="0082141A">
              <w:rPr>
                <w:rFonts w:ascii="Times New Roman" w:hAnsi="Times New Roman"/>
                <w:sz w:val="28"/>
                <w:szCs w:val="28"/>
              </w:rPr>
              <w:t xml:space="preserve">     </w:t>
            </w:r>
          </w:p>
          <w:p w14:paraId="4EFC47C7" w14:textId="504D0830" w:rsidR="000671AC" w:rsidRPr="0082141A" w:rsidRDefault="00584A58" w:rsidP="003E5A8E">
            <w:pPr>
              <w:spacing w:before="120" w:after="120"/>
              <w:ind w:right="146" w:firstLine="327"/>
              <w:jc w:val="both"/>
              <w:rPr>
                <w:rFonts w:ascii="Times New Roman" w:hAnsi="Times New Roman"/>
                <w:sz w:val="28"/>
                <w:szCs w:val="28"/>
                <w:lang w:val="es-ES_tradnl"/>
              </w:rPr>
            </w:pPr>
            <w:r w:rsidRPr="0082141A">
              <w:rPr>
                <w:rFonts w:ascii="Times New Roman" w:hAnsi="Times New Roman"/>
                <w:sz w:val="28"/>
                <w:szCs w:val="28"/>
              </w:rPr>
              <w:t xml:space="preserve">2. </w:t>
            </w:r>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Tiếp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nhận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sử</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dụng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vốn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để</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pháp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luật</w:t>
            </w:r>
            <w:proofErr w:type="spellEnd"/>
            <w:r w:rsidRPr="0082141A">
              <w:rPr>
                <w:rFonts w:ascii="Times New Roman" w:hAnsi="Times New Roman"/>
                <w:sz w:val="28"/>
                <w:szCs w:val="28"/>
                <w:lang w:val="es-ES_tradnl"/>
              </w:rPr>
              <w:t>.</w:t>
            </w:r>
          </w:p>
        </w:tc>
        <w:tc>
          <w:tcPr>
            <w:tcW w:w="4820" w:type="dxa"/>
          </w:tcPr>
          <w:p w14:paraId="3F5A75EF" w14:textId="63DFCD7B" w:rsidR="000671AC" w:rsidRPr="0082141A" w:rsidRDefault="00DC197B" w:rsidP="00F1622D">
            <w:pPr>
              <w:shd w:val="clear" w:color="auto" w:fill="FFFFFF"/>
              <w:spacing w:before="120" w:after="120"/>
              <w:ind w:firstLine="318"/>
              <w:jc w:val="both"/>
              <w:rPr>
                <w:rFonts w:ascii="Times New Roman" w:hAnsi="Times New Roman"/>
                <w:sz w:val="28"/>
                <w:szCs w:val="28"/>
              </w:rPr>
            </w:pPr>
            <w:r w:rsidRPr="0082141A">
              <w:rPr>
                <w:rFonts w:ascii="Times New Roman" w:hAnsi="Times New Roman"/>
                <w:sz w:val="28"/>
                <w:szCs w:val="28"/>
              </w:rPr>
              <w:t xml:space="preserve">2.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do </w:t>
            </w:r>
            <w:proofErr w:type="spellStart"/>
            <w:r w:rsidRPr="0082141A">
              <w:rPr>
                <w:rFonts w:ascii="Times New Roman" w:hAnsi="Times New Roman"/>
                <w:sz w:val="28"/>
                <w:szCs w:val="28"/>
              </w:rPr>
              <w:t>mình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w:t>
            </w:r>
          </w:p>
        </w:tc>
        <w:tc>
          <w:tcPr>
            <w:tcW w:w="2227" w:type="dxa"/>
          </w:tcPr>
          <w:p w14:paraId="0C6B2719" w14:textId="2A07A03C" w:rsidR="000671AC" w:rsidRPr="0082141A" w:rsidRDefault="00346558" w:rsidP="000803CC">
            <w:pPr>
              <w:shd w:val="clear" w:color="auto" w:fill="FFFFFF"/>
              <w:jc w:val="both"/>
              <w:rPr>
                <w:rFonts w:ascii="Times New Roman" w:hAnsi="Times New Roman"/>
                <w:i/>
                <w:color w:val="0070C0"/>
                <w:sz w:val="28"/>
                <w:szCs w:val="28"/>
              </w:rPr>
            </w:pPr>
            <w:proofErr w:type="spellStart"/>
            <w:r w:rsidRPr="00A47B69">
              <w:rPr>
                <w:rFonts w:ascii="Times New Roman" w:hAnsi="Times New Roman"/>
                <w:i/>
                <w:sz w:val="28"/>
                <w:szCs w:val="28"/>
              </w:rPr>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0803CC" w:rsidRPr="0082141A" w14:paraId="7BE16D41" w14:textId="77777777" w:rsidTr="00FC2647">
        <w:trPr>
          <w:trHeight w:val="526"/>
        </w:trPr>
        <w:tc>
          <w:tcPr>
            <w:tcW w:w="4531" w:type="dxa"/>
          </w:tcPr>
          <w:p w14:paraId="4D04430F" w14:textId="66CD2FDE" w:rsidR="000671AC" w:rsidRPr="0082141A" w:rsidRDefault="006A2EFA" w:rsidP="000803CC">
            <w:pPr>
              <w:shd w:val="clear" w:color="auto" w:fill="FFFFFF"/>
              <w:spacing w:before="120" w:after="120"/>
              <w:jc w:val="both"/>
              <w:rPr>
                <w:rFonts w:ascii="Times New Roman" w:hAnsi="Times New Roman"/>
                <w:sz w:val="28"/>
                <w:szCs w:val="28"/>
              </w:rPr>
            </w:pPr>
            <w:r w:rsidRPr="0082141A">
              <w:rPr>
                <w:rFonts w:ascii="Times New Roman" w:hAnsi="Times New Roman"/>
                <w:sz w:val="28"/>
                <w:szCs w:val="28"/>
              </w:rPr>
              <w:t xml:space="preserve">    3.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ứng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w:t>
            </w:r>
          </w:p>
        </w:tc>
        <w:tc>
          <w:tcPr>
            <w:tcW w:w="3969" w:type="dxa"/>
          </w:tcPr>
          <w:p w14:paraId="7D2AE87F" w14:textId="4ED09925" w:rsidR="00CA4036" w:rsidRPr="0082141A" w:rsidRDefault="00CA4036" w:rsidP="00CA4036">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r w:rsidR="00584A58" w:rsidRPr="0082141A">
              <w:rPr>
                <w:rFonts w:ascii="Times New Roman" w:hAnsi="Times New Roman"/>
                <w:sz w:val="28"/>
                <w:szCs w:val="28"/>
              </w:rPr>
              <w:t xml:space="preserve"> </w:t>
            </w:r>
          </w:p>
          <w:p w14:paraId="09CDE4FA" w14:textId="79FE7649" w:rsidR="00584A58" w:rsidRPr="0082141A" w:rsidRDefault="00CA4036" w:rsidP="00584A58">
            <w:pPr>
              <w:spacing w:before="120" w:after="120"/>
              <w:ind w:right="146"/>
              <w:jc w:val="both"/>
              <w:rPr>
                <w:rFonts w:ascii="Times New Roman" w:hAnsi="Times New Roman"/>
                <w:sz w:val="28"/>
                <w:szCs w:val="28"/>
                <w:lang w:val="es-ES_tradnl"/>
              </w:rPr>
            </w:pPr>
            <w:r w:rsidRPr="0082141A">
              <w:rPr>
                <w:rFonts w:ascii="Times New Roman" w:hAnsi="Times New Roman"/>
                <w:sz w:val="28"/>
                <w:szCs w:val="28"/>
              </w:rPr>
              <w:t xml:space="preserve">      </w:t>
            </w:r>
            <w:r w:rsidR="00584A58" w:rsidRPr="0082141A">
              <w:rPr>
                <w:rFonts w:ascii="Times New Roman" w:hAnsi="Times New Roman"/>
                <w:sz w:val="28"/>
                <w:szCs w:val="28"/>
              </w:rPr>
              <w:t xml:space="preserve">3. </w:t>
            </w:r>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Thực</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hiện</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quyền</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nghĩa</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vụ</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của</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chủ</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đầu</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tư</w:t>
            </w:r>
            <w:proofErr w:type="spellEnd"/>
            <w:r w:rsidR="00584A58" w:rsidRPr="0082141A">
              <w:rPr>
                <w:rFonts w:ascii="Times New Roman" w:hAnsi="Times New Roman"/>
                <w:sz w:val="28"/>
                <w:szCs w:val="28"/>
                <w:lang w:val="es-ES_tradnl"/>
              </w:rPr>
              <w:t xml:space="preserve">, Ban </w:t>
            </w:r>
            <w:proofErr w:type="spellStart"/>
            <w:r w:rsidR="00584A58" w:rsidRPr="0082141A">
              <w:rPr>
                <w:rFonts w:ascii="Times New Roman" w:hAnsi="Times New Roman"/>
                <w:sz w:val="28"/>
                <w:szCs w:val="28"/>
                <w:lang w:val="es-ES_tradnl"/>
              </w:rPr>
              <w:t>quản</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lý</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dự</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án</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quy</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định</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tại</w:t>
            </w:r>
            <w:proofErr w:type="spellEnd"/>
            <w:r w:rsidR="00584A58" w:rsidRPr="0082141A">
              <w:rPr>
                <w:rFonts w:ascii="Times New Roman" w:hAnsi="Times New Roman"/>
                <w:sz w:val="28"/>
                <w:szCs w:val="28"/>
                <w:lang w:val="es-ES_tradnl"/>
              </w:rPr>
              <w:t> </w:t>
            </w:r>
            <w:bookmarkStart w:id="1" w:name="dc_38"/>
            <w:proofErr w:type="spellStart"/>
            <w:r w:rsidR="00584A58" w:rsidRPr="0082141A">
              <w:rPr>
                <w:rFonts w:ascii="Times New Roman" w:hAnsi="Times New Roman"/>
                <w:sz w:val="28"/>
                <w:szCs w:val="28"/>
                <w:lang w:val="es-ES_tradnl"/>
              </w:rPr>
              <w:t>Điều</w:t>
            </w:r>
            <w:proofErr w:type="spellEnd"/>
            <w:r w:rsidR="00584A58" w:rsidRPr="0082141A">
              <w:rPr>
                <w:rFonts w:ascii="Times New Roman" w:hAnsi="Times New Roman"/>
                <w:sz w:val="28"/>
                <w:szCs w:val="28"/>
                <w:lang w:val="es-ES_tradnl"/>
              </w:rPr>
              <w:t xml:space="preserve"> 68, </w:t>
            </w:r>
            <w:proofErr w:type="spellStart"/>
            <w:r w:rsidR="00584A58" w:rsidRPr="0082141A">
              <w:rPr>
                <w:rFonts w:ascii="Times New Roman" w:hAnsi="Times New Roman"/>
                <w:sz w:val="28"/>
                <w:szCs w:val="28"/>
                <w:lang w:val="es-ES_tradnl"/>
              </w:rPr>
              <w:t>Điều</w:t>
            </w:r>
            <w:proofErr w:type="spellEnd"/>
            <w:r w:rsidR="00584A58" w:rsidRPr="0082141A">
              <w:rPr>
                <w:rFonts w:ascii="Times New Roman" w:hAnsi="Times New Roman"/>
                <w:sz w:val="28"/>
                <w:szCs w:val="28"/>
                <w:lang w:val="es-ES_tradnl"/>
              </w:rPr>
              <w:t xml:space="preserve"> 69 </w:t>
            </w:r>
            <w:proofErr w:type="spellStart"/>
            <w:r w:rsidR="00584A58" w:rsidRPr="0082141A">
              <w:rPr>
                <w:rFonts w:ascii="Times New Roman" w:hAnsi="Times New Roman"/>
                <w:sz w:val="28"/>
                <w:szCs w:val="28"/>
                <w:lang w:val="es-ES_tradnl"/>
              </w:rPr>
              <w:t>của</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Luật</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Xây</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dựng</w:t>
            </w:r>
            <w:bookmarkEnd w:id="1"/>
            <w:proofErr w:type="spellEnd"/>
            <w:r w:rsidR="00584A58" w:rsidRPr="0082141A">
              <w:rPr>
                <w:rFonts w:ascii="Times New Roman" w:hAnsi="Times New Roman"/>
                <w:sz w:val="28"/>
                <w:szCs w:val="28"/>
                <w:lang w:val="es-ES_tradnl"/>
              </w:rPr>
              <w:t> </w:t>
            </w:r>
            <w:proofErr w:type="spellStart"/>
            <w:r w:rsidR="00584A58" w:rsidRPr="0082141A">
              <w:rPr>
                <w:rFonts w:ascii="Times New Roman" w:hAnsi="Times New Roman"/>
                <w:sz w:val="28"/>
                <w:szCs w:val="28"/>
                <w:lang w:val="es-ES_tradnl"/>
              </w:rPr>
              <w:t>và</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quy</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định</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của</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pháp</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luật</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có</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liên</w:t>
            </w:r>
            <w:proofErr w:type="spellEnd"/>
            <w:r w:rsidR="00584A58" w:rsidRPr="0082141A">
              <w:rPr>
                <w:rFonts w:ascii="Times New Roman" w:hAnsi="Times New Roman"/>
                <w:sz w:val="28"/>
                <w:szCs w:val="28"/>
                <w:lang w:val="es-ES_tradnl"/>
              </w:rPr>
              <w:t xml:space="preserve"> </w:t>
            </w:r>
            <w:proofErr w:type="spellStart"/>
            <w:r w:rsidR="00584A58" w:rsidRPr="0082141A">
              <w:rPr>
                <w:rFonts w:ascii="Times New Roman" w:hAnsi="Times New Roman"/>
                <w:sz w:val="28"/>
                <w:szCs w:val="28"/>
                <w:lang w:val="es-ES_tradnl"/>
              </w:rPr>
              <w:t>quan</w:t>
            </w:r>
            <w:proofErr w:type="spellEnd"/>
            <w:r w:rsidR="00584A58" w:rsidRPr="0082141A">
              <w:rPr>
                <w:rFonts w:ascii="Times New Roman" w:hAnsi="Times New Roman"/>
                <w:sz w:val="28"/>
                <w:szCs w:val="28"/>
                <w:lang w:val="es-ES_tradnl"/>
              </w:rPr>
              <w:t>.</w:t>
            </w:r>
          </w:p>
        </w:tc>
        <w:tc>
          <w:tcPr>
            <w:tcW w:w="4820" w:type="dxa"/>
          </w:tcPr>
          <w:p w14:paraId="3AD60E42" w14:textId="687AD1F6" w:rsidR="000671AC" w:rsidRPr="0082141A" w:rsidRDefault="00DC197B" w:rsidP="00F1622D">
            <w:pPr>
              <w:shd w:val="clear" w:color="auto" w:fill="FFFFFF"/>
              <w:spacing w:before="120" w:after="120"/>
              <w:ind w:firstLine="318"/>
              <w:jc w:val="both"/>
              <w:rPr>
                <w:rFonts w:ascii="Times New Roman" w:hAnsi="Times New Roman"/>
                <w:sz w:val="28"/>
                <w:szCs w:val="28"/>
              </w:rPr>
            </w:pPr>
            <w:r w:rsidRPr="0082141A">
              <w:rPr>
                <w:rFonts w:ascii="Times New Roman" w:hAnsi="Times New Roman"/>
                <w:sz w:val="28"/>
                <w:szCs w:val="28"/>
              </w:rPr>
              <w:t xml:space="preserve">3.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ứng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w:t>
            </w:r>
          </w:p>
        </w:tc>
        <w:tc>
          <w:tcPr>
            <w:tcW w:w="2227" w:type="dxa"/>
          </w:tcPr>
          <w:p w14:paraId="40EDBFBC" w14:textId="019AE0DD" w:rsidR="000671AC" w:rsidRPr="0082141A" w:rsidRDefault="00346558" w:rsidP="000803CC">
            <w:pPr>
              <w:shd w:val="clear" w:color="auto" w:fill="FFFFFF"/>
              <w:jc w:val="both"/>
              <w:rPr>
                <w:rFonts w:ascii="Times New Roman" w:hAnsi="Times New Roman"/>
                <w:i/>
                <w:color w:val="0070C0"/>
                <w:sz w:val="28"/>
                <w:szCs w:val="28"/>
              </w:rPr>
            </w:pPr>
            <w:proofErr w:type="spellStart"/>
            <w:r w:rsidRPr="00A47B69">
              <w:rPr>
                <w:rFonts w:ascii="Times New Roman" w:hAnsi="Times New Roman"/>
                <w:i/>
                <w:sz w:val="28"/>
                <w:szCs w:val="28"/>
              </w:rPr>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3E5A8E" w:rsidRPr="0082141A" w14:paraId="04E71CFE" w14:textId="77777777" w:rsidTr="00FC2647">
        <w:trPr>
          <w:trHeight w:val="526"/>
        </w:trPr>
        <w:tc>
          <w:tcPr>
            <w:tcW w:w="4531" w:type="dxa"/>
          </w:tcPr>
          <w:p w14:paraId="03909CE6" w14:textId="77777777" w:rsidR="003E5A8E" w:rsidRPr="0082141A" w:rsidRDefault="003E5A8E" w:rsidP="000803CC">
            <w:pPr>
              <w:shd w:val="clear" w:color="auto" w:fill="FFFFFF"/>
              <w:spacing w:before="120" w:after="120"/>
              <w:jc w:val="both"/>
              <w:rPr>
                <w:rFonts w:ascii="Times New Roman" w:hAnsi="Times New Roman"/>
                <w:sz w:val="28"/>
                <w:szCs w:val="28"/>
              </w:rPr>
            </w:pPr>
          </w:p>
        </w:tc>
        <w:tc>
          <w:tcPr>
            <w:tcW w:w="3969" w:type="dxa"/>
          </w:tcPr>
          <w:p w14:paraId="3B7FBF6F" w14:textId="5E58B63B" w:rsidR="003E5A8E" w:rsidRPr="0082141A" w:rsidRDefault="003E5A8E" w:rsidP="003E5A8E">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r w:rsidRPr="0082141A">
              <w:rPr>
                <w:rFonts w:ascii="Times New Roman" w:hAnsi="Times New Roman"/>
                <w:sz w:val="28"/>
                <w:szCs w:val="28"/>
              </w:rPr>
              <w:t xml:space="preserve"> </w:t>
            </w:r>
          </w:p>
          <w:p w14:paraId="5DDFD06F" w14:textId="16E71E3D" w:rsidR="003E5A8E" w:rsidRPr="0082141A" w:rsidRDefault="003E5A8E" w:rsidP="003E5A8E">
            <w:pPr>
              <w:ind w:firstLine="468"/>
              <w:jc w:val="both"/>
              <w:rPr>
                <w:rFonts w:ascii="Times New Roman" w:hAnsi="Times New Roman"/>
                <w:bCs/>
                <w:sz w:val="28"/>
                <w:szCs w:val="28"/>
              </w:rPr>
            </w:pPr>
            <w:r w:rsidRPr="0082141A">
              <w:rPr>
                <w:rFonts w:ascii="Times New Roman" w:hAnsi="Times New Roman"/>
                <w:bCs/>
                <w:sz w:val="28"/>
                <w:szCs w:val="28"/>
              </w:rPr>
              <w:t xml:space="preserve">4. </w:t>
            </w:r>
            <w:proofErr w:type="spellStart"/>
            <w:r w:rsidRPr="0082141A">
              <w:rPr>
                <w:rFonts w:ascii="Times New Roman" w:hAnsi="Times New Roman"/>
                <w:bCs/>
                <w:sz w:val="28"/>
                <w:szCs w:val="28"/>
              </w:rPr>
              <w:t>Thực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hiện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chức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năng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khác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khi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được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người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quyết</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định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lastRenderedPageBreak/>
              <w:t>thành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lập</w:t>
            </w:r>
            <w:proofErr w:type="spellEnd"/>
            <w:r w:rsidRPr="0082141A">
              <w:rPr>
                <w:rFonts w:ascii="Times New Roman" w:hAnsi="Times New Roman"/>
                <w:bCs/>
                <w:sz w:val="28"/>
                <w:szCs w:val="28"/>
              </w:rPr>
              <w:t xml:space="preserve"> Ban </w:t>
            </w:r>
            <w:proofErr w:type="spellStart"/>
            <w:r w:rsidRPr="0082141A">
              <w:rPr>
                <w:rFonts w:ascii="Times New Roman" w:hAnsi="Times New Roman"/>
                <w:bCs/>
                <w:sz w:val="28"/>
                <w:szCs w:val="28"/>
              </w:rPr>
              <w:t>quản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lý</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giao</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và</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tổ</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chức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thực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hiện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nhiệm</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vụ</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quản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lý</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theo</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quy</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định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tại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Điều</w:t>
            </w:r>
            <w:proofErr w:type="spellEnd"/>
            <w:r w:rsidRPr="0082141A">
              <w:rPr>
                <w:rFonts w:ascii="Times New Roman" w:hAnsi="Times New Roman"/>
                <w:bCs/>
                <w:sz w:val="28"/>
                <w:szCs w:val="28"/>
              </w:rPr>
              <w:t xml:space="preserve"> 8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Thông </w:t>
            </w:r>
            <w:proofErr w:type="spellStart"/>
            <w:r w:rsidRPr="0082141A">
              <w:rPr>
                <w:rFonts w:ascii="Times New Roman" w:hAnsi="Times New Roman"/>
                <w:bCs/>
                <w:sz w:val="28"/>
                <w:szCs w:val="28"/>
              </w:rPr>
              <w:t>tư</w:t>
            </w:r>
            <w:proofErr w:type="spellEnd"/>
            <w:r w:rsidRPr="0082141A">
              <w:rPr>
                <w:rFonts w:ascii="Times New Roman" w:hAnsi="Times New Roman"/>
                <w:bCs/>
                <w:sz w:val="28"/>
                <w:szCs w:val="28"/>
              </w:rPr>
              <w:t xml:space="preserve"> 16/2016/TT-BXD </w:t>
            </w:r>
            <w:proofErr w:type="spellStart"/>
            <w:r w:rsidRPr="0082141A">
              <w:rPr>
                <w:rFonts w:ascii="Times New Roman" w:hAnsi="Times New Roman"/>
                <w:bCs/>
                <w:sz w:val="28"/>
                <w:szCs w:val="28"/>
              </w:rPr>
              <w:t>ngày</w:t>
            </w:r>
            <w:proofErr w:type="spellEnd"/>
            <w:r w:rsidRPr="0082141A">
              <w:rPr>
                <w:rFonts w:ascii="Times New Roman" w:hAnsi="Times New Roman"/>
                <w:bCs/>
                <w:sz w:val="28"/>
                <w:szCs w:val="28"/>
              </w:rPr>
              <w:t xml:space="preserve"> 30/6/2016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Bộ</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Xây</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dựng</w:t>
            </w:r>
            <w:proofErr w:type="spellEnd"/>
            <w:r w:rsidRPr="0082141A">
              <w:rPr>
                <w:rFonts w:ascii="Times New Roman" w:hAnsi="Times New Roman"/>
                <w:bCs/>
                <w:sz w:val="28"/>
                <w:szCs w:val="28"/>
              </w:rPr>
              <w:t>.</w:t>
            </w:r>
          </w:p>
        </w:tc>
        <w:tc>
          <w:tcPr>
            <w:tcW w:w="4820" w:type="dxa"/>
          </w:tcPr>
          <w:p w14:paraId="6E4C2AF5" w14:textId="77777777" w:rsidR="003E5A8E" w:rsidRPr="0082141A" w:rsidRDefault="003E5A8E" w:rsidP="00F1622D">
            <w:pPr>
              <w:shd w:val="clear" w:color="auto" w:fill="FFFFFF"/>
              <w:spacing w:before="120" w:after="120"/>
              <w:ind w:firstLine="318"/>
              <w:jc w:val="both"/>
              <w:rPr>
                <w:rFonts w:ascii="Times New Roman" w:hAnsi="Times New Roman"/>
                <w:sz w:val="28"/>
                <w:szCs w:val="28"/>
              </w:rPr>
            </w:pPr>
          </w:p>
        </w:tc>
        <w:tc>
          <w:tcPr>
            <w:tcW w:w="2227" w:type="dxa"/>
          </w:tcPr>
          <w:p w14:paraId="7B18E3C6" w14:textId="77777777" w:rsidR="003E5A8E" w:rsidRPr="0082141A" w:rsidRDefault="003E5A8E" w:rsidP="000803CC">
            <w:pPr>
              <w:shd w:val="clear" w:color="auto" w:fill="FFFFFF"/>
              <w:jc w:val="both"/>
              <w:rPr>
                <w:rFonts w:ascii="Times New Roman" w:hAnsi="Times New Roman"/>
                <w:i/>
                <w:color w:val="0070C0"/>
                <w:sz w:val="28"/>
                <w:szCs w:val="28"/>
              </w:rPr>
            </w:pPr>
          </w:p>
        </w:tc>
      </w:tr>
      <w:tr w:rsidR="003E5A8E" w:rsidRPr="0082141A" w14:paraId="1A45C487" w14:textId="77777777" w:rsidTr="00FC2647">
        <w:trPr>
          <w:trHeight w:val="526"/>
        </w:trPr>
        <w:tc>
          <w:tcPr>
            <w:tcW w:w="4531" w:type="dxa"/>
          </w:tcPr>
          <w:p w14:paraId="1CE83EEF" w14:textId="77777777" w:rsidR="003E5A8E" w:rsidRPr="0082141A" w:rsidRDefault="003E5A8E" w:rsidP="000803CC">
            <w:pPr>
              <w:shd w:val="clear" w:color="auto" w:fill="FFFFFF"/>
              <w:spacing w:before="120" w:after="120"/>
              <w:jc w:val="both"/>
              <w:rPr>
                <w:rFonts w:ascii="Times New Roman" w:hAnsi="Times New Roman"/>
                <w:sz w:val="28"/>
                <w:szCs w:val="28"/>
              </w:rPr>
            </w:pPr>
          </w:p>
        </w:tc>
        <w:tc>
          <w:tcPr>
            <w:tcW w:w="3969" w:type="dxa"/>
          </w:tcPr>
          <w:p w14:paraId="2FC93151" w14:textId="43428261" w:rsidR="006E4F1B" w:rsidRPr="0082141A" w:rsidRDefault="006E4F1B" w:rsidP="003E5A8E">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r w:rsidRPr="0082141A">
              <w:rPr>
                <w:rFonts w:ascii="Times New Roman" w:hAnsi="Times New Roman"/>
                <w:sz w:val="28"/>
                <w:szCs w:val="28"/>
              </w:rPr>
              <w:t xml:space="preserve"> </w:t>
            </w:r>
          </w:p>
          <w:p w14:paraId="14C31B16" w14:textId="6B88684B" w:rsidR="003E5A8E" w:rsidRPr="0082141A" w:rsidRDefault="006E4F1B" w:rsidP="003E5A8E">
            <w:pPr>
              <w:jc w:val="both"/>
              <w:rPr>
                <w:rFonts w:ascii="Times New Roman" w:hAnsi="Times New Roman"/>
                <w:bCs/>
                <w:sz w:val="28"/>
                <w:szCs w:val="28"/>
              </w:rPr>
            </w:pPr>
            <w:r w:rsidRPr="0082141A">
              <w:rPr>
                <w:rFonts w:ascii="Times New Roman" w:hAnsi="Times New Roman"/>
                <w:bCs/>
                <w:sz w:val="28"/>
                <w:szCs w:val="28"/>
              </w:rPr>
              <w:t xml:space="preserve">       </w:t>
            </w:r>
            <w:r w:rsidR="003E5A8E" w:rsidRPr="0082141A">
              <w:rPr>
                <w:rFonts w:ascii="Times New Roman" w:hAnsi="Times New Roman"/>
                <w:bCs/>
                <w:sz w:val="28"/>
                <w:szCs w:val="28"/>
              </w:rPr>
              <w:t xml:space="preserve">5. </w:t>
            </w:r>
            <w:proofErr w:type="spellStart"/>
            <w:r w:rsidR="003E5A8E" w:rsidRPr="0082141A">
              <w:rPr>
                <w:rFonts w:ascii="Times New Roman" w:hAnsi="Times New Roman"/>
                <w:bCs/>
                <w:sz w:val="28"/>
                <w:szCs w:val="28"/>
              </w:rPr>
              <w:t>Bàn</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giao</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công</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trình</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xây</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dựng</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hoàn</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thành</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cho</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chủ</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đầu</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tư</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chủ</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quản</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lý</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sử</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dụng</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công</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trình</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khi</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kết</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thúc</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xây</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dựng</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hoặc</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trực</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tiếp</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quản</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lý</w:t>
            </w:r>
            <w:proofErr w:type="spellEnd"/>
            <w:r w:rsidR="003E5A8E" w:rsidRPr="0082141A">
              <w:rPr>
                <w:rFonts w:ascii="Times New Roman" w:hAnsi="Times New Roman"/>
                <w:bCs/>
                <w:sz w:val="28"/>
                <w:szCs w:val="28"/>
              </w:rPr>
              <w:t xml:space="preserve">. Khai </w:t>
            </w:r>
            <w:proofErr w:type="spellStart"/>
            <w:r w:rsidR="003E5A8E" w:rsidRPr="0082141A">
              <w:rPr>
                <w:rFonts w:ascii="Times New Roman" w:hAnsi="Times New Roman"/>
                <w:bCs/>
                <w:sz w:val="28"/>
                <w:szCs w:val="28"/>
              </w:rPr>
              <w:t>thác</w:t>
            </w:r>
            <w:proofErr w:type="spellEnd"/>
          </w:p>
        </w:tc>
        <w:tc>
          <w:tcPr>
            <w:tcW w:w="4820" w:type="dxa"/>
          </w:tcPr>
          <w:p w14:paraId="1BF2E0AE" w14:textId="77777777" w:rsidR="003E5A8E" w:rsidRPr="0082141A" w:rsidRDefault="003E5A8E" w:rsidP="00F1622D">
            <w:pPr>
              <w:shd w:val="clear" w:color="auto" w:fill="FFFFFF"/>
              <w:spacing w:before="120" w:after="120"/>
              <w:ind w:firstLine="318"/>
              <w:jc w:val="both"/>
              <w:rPr>
                <w:rFonts w:ascii="Times New Roman" w:hAnsi="Times New Roman"/>
                <w:sz w:val="28"/>
                <w:szCs w:val="28"/>
              </w:rPr>
            </w:pPr>
          </w:p>
        </w:tc>
        <w:tc>
          <w:tcPr>
            <w:tcW w:w="2227" w:type="dxa"/>
          </w:tcPr>
          <w:p w14:paraId="4FA223D7" w14:textId="77777777" w:rsidR="003E5A8E" w:rsidRPr="0082141A" w:rsidRDefault="003E5A8E" w:rsidP="000803CC">
            <w:pPr>
              <w:shd w:val="clear" w:color="auto" w:fill="FFFFFF"/>
              <w:jc w:val="both"/>
              <w:rPr>
                <w:rFonts w:ascii="Times New Roman" w:hAnsi="Times New Roman"/>
                <w:i/>
                <w:color w:val="0070C0"/>
                <w:sz w:val="28"/>
                <w:szCs w:val="28"/>
              </w:rPr>
            </w:pPr>
          </w:p>
        </w:tc>
      </w:tr>
      <w:tr w:rsidR="003E5A8E" w:rsidRPr="0082141A" w14:paraId="56816CF4" w14:textId="77777777" w:rsidTr="00FC2647">
        <w:trPr>
          <w:trHeight w:val="526"/>
        </w:trPr>
        <w:tc>
          <w:tcPr>
            <w:tcW w:w="4531" w:type="dxa"/>
          </w:tcPr>
          <w:p w14:paraId="2BF598BB" w14:textId="77777777" w:rsidR="003E5A8E" w:rsidRPr="0082141A" w:rsidRDefault="003E5A8E" w:rsidP="000803CC">
            <w:pPr>
              <w:shd w:val="clear" w:color="auto" w:fill="FFFFFF"/>
              <w:spacing w:before="120" w:after="120"/>
              <w:jc w:val="both"/>
              <w:rPr>
                <w:rFonts w:ascii="Times New Roman" w:hAnsi="Times New Roman"/>
                <w:sz w:val="28"/>
                <w:szCs w:val="28"/>
              </w:rPr>
            </w:pPr>
          </w:p>
        </w:tc>
        <w:tc>
          <w:tcPr>
            <w:tcW w:w="3969" w:type="dxa"/>
          </w:tcPr>
          <w:p w14:paraId="743AABC3" w14:textId="6569ACE5" w:rsidR="006E4F1B" w:rsidRPr="0082141A" w:rsidRDefault="006E4F1B" w:rsidP="003E5A8E">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r w:rsidRPr="0082141A">
              <w:rPr>
                <w:rFonts w:ascii="Times New Roman" w:hAnsi="Times New Roman"/>
                <w:sz w:val="28"/>
                <w:szCs w:val="28"/>
              </w:rPr>
              <w:t xml:space="preserve"> </w:t>
            </w:r>
            <w:r w:rsidRPr="0082141A">
              <w:rPr>
                <w:rFonts w:ascii="Times New Roman" w:hAnsi="Times New Roman"/>
                <w:bCs/>
                <w:sz w:val="28"/>
                <w:szCs w:val="28"/>
              </w:rPr>
              <w:t xml:space="preserve">       </w:t>
            </w:r>
          </w:p>
          <w:p w14:paraId="07F109EA" w14:textId="54A4E21D" w:rsidR="003E5A8E" w:rsidRPr="0082141A" w:rsidRDefault="006E4F1B" w:rsidP="003E5A8E">
            <w:pPr>
              <w:jc w:val="both"/>
              <w:rPr>
                <w:rFonts w:ascii="Times New Roman" w:hAnsi="Times New Roman"/>
                <w:bCs/>
                <w:sz w:val="28"/>
                <w:szCs w:val="28"/>
              </w:rPr>
            </w:pPr>
            <w:r w:rsidRPr="0082141A">
              <w:rPr>
                <w:rFonts w:ascii="Times New Roman" w:hAnsi="Times New Roman"/>
                <w:bCs/>
                <w:sz w:val="28"/>
                <w:szCs w:val="28"/>
              </w:rPr>
              <w:t xml:space="preserve">       </w:t>
            </w:r>
            <w:r w:rsidR="003E5A8E" w:rsidRPr="0082141A">
              <w:rPr>
                <w:rFonts w:ascii="Times New Roman" w:hAnsi="Times New Roman"/>
                <w:bCs/>
                <w:sz w:val="28"/>
                <w:szCs w:val="28"/>
              </w:rPr>
              <w:t xml:space="preserve">6. </w:t>
            </w:r>
            <w:proofErr w:type="spellStart"/>
            <w:r w:rsidR="003E5A8E" w:rsidRPr="0082141A">
              <w:rPr>
                <w:rFonts w:ascii="Times New Roman" w:hAnsi="Times New Roman"/>
                <w:bCs/>
                <w:sz w:val="28"/>
                <w:szCs w:val="28"/>
              </w:rPr>
              <w:t>Nhận</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ủy</w:t>
            </w:r>
            <w:proofErr w:type="spellEnd"/>
            <w:r w:rsidR="003E5A8E" w:rsidRPr="0082141A">
              <w:rPr>
                <w:rFonts w:ascii="Times New Roman" w:hAnsi="Times New Roman"/>
                <w:bCs/>
                <w:sz w:val="28"/>
                <w:szCs w:val="28"/>
              </w:rPr>
              <w:t xml:space="preserve"> </w:t>
            </w:r>
            <w:proofErr w:type="spellStart"/>
            <w:r w:rsidR="003E5A8E" w:rsidRPr="0082141A">
              <w:rPr>
                <w:rFonts w:ascii="Times New Roman" w:hAnsi="Times New Roman"/>
                <w:bCs/>
                <w:sz w:val="28"/>
                <w:szCs w:val="28"/>
              </w:rPr>
              <w:t>thác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quản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lý</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chủ</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đầu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tư</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khác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khi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được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yêu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cầu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và</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có</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đủ</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năng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lực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để</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thực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hiện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trên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cơ</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sở</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đảm</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bảo</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hoàn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thành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nhiệm</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vụ</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quản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lý</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đã</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được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giao</w:t>
            </w:r>
            <w:proofErr w:type="spellEnd"/>
            <w:r w:rsidRPr="0082141A">
              <w:rPr>
                <w:rFonts w:ascii="Times New Roman" w:hAnsi="Times New Roman"/>
                <w:bCs/>
                <w:sz w:val="28"/>
                <w:szCs w:val="28"/>
              </w:rPr>
              <w:t>.</w:t>
            </w:r>
          </w:p>
        </w:tc>
        <w:tc>
          <w:tcPr>
            <w:tcW w:w="4820" w:type="dxa"/>
          </w:tcPr>
          <w:p w14:paraId="45161087" w14:textId="77777777" w:rsidR="003E5A8E" w:rsidRPr="0082141A" w:rsidRDefault="003E5A8E" w:rsidP="00F1622D">
            <w:pPr>
              <w:shd w:val="clear" w:color="auto" w:fill="FFFFFF"/>
              <w:spacing w:before="120" w:after="120"/>
              <w:ind w:firstLine="318"/>
              <w:jc w:val="both"/>
              <w:rPr>
                <w:rFonts w:ascii="Times New Roman" w:hAnsi="Times New Roman"/>
                <w:sz w:val="28"/>
                <w:szCs w:val="28"/>
              </w:rPr>
            </w:pPr>
          </w:p>
        </w:tc>
        <w:tc>
          <w:tcPr>
            <w:tcW w:w="2227" w:type="dxa"/>
          </w:tcPr>
          <w:p w14:paraId="7A84DF8F" w14:textId="77777777" w:rsidR="003E5A8E" w:rsidRPr="0082141A" w:rsidRDefault="003E5A8E" w:rsidP="000803CC">
            <w:pPr>
              <w:shd w:val="clear" w:color="auto" w:fill="FFFFFF"/>
              <w:jc w:val="both"/>
              <w:rPr>
                <w:rFonts w:ascii="Times New Roman" w:hAnsi="Times New Roman"/>
                <w:i/>
                <w:color w:val="0070C0"/>
                <w:sz w:val="28"/>
                <w:szCs w:val="28"/>
              </w:rPr>
            </w:pPr>
          </w:p>
        </w:tc>
      </w:tr>
      <w:tr w:rsidR="006A2EFA" w:rsidRPr="0082141A" w14:paraId="03CF2163" w14:textId="2F08142C" w:rsidTr="00FC2647">
        <w:trPr>
          <w:trHeight w:val="277"/>
        </w:trPr>
        <w:tc>
          <w:tcPr>
            <w:tcW w:w="8500" w:type="dxa"/>
            <w:gridSpan w:val="2"/>
            <w:vAlign w:val="center"/>
          </w:tcPr>
          <w:p w14:paraId="0A143B15" w14:textId="51094C78" w:rsidR="006A2EFA" w:rsidRPr="0082141A" w:rsidRDefault="006A2EFA" w:rsidP="001F4106">
            <w:pPr>
              <w:shd w:val="clear" w:color="auto" w:fill="FFFFFF"/>
              <w:spacing w:before="120" w:after="120"/>
              <w:rPr>
                <w:rFonts w:ascii="Times New Roman" w:hAnsi="Times New Roman"/>
                <w:sz w:val="28"/>
                <w:szCs w:val="28"/>
              </w:rPr>
            </w:pPr>
            <w:proofErr w:type="spellStart"/>
            <w:r w:rsidRPr="0082141A">
              <w:rPr>
                <w:rFonts w:ascii="Times New Roman" w:hAnsi="Times New Roman"/>
                <w:b/>
                <w:bCs/>
                <w:sz w:val="28"/>
                <w:szCs w:val="28"/>
              </w:rPr>
              <w:t>Điều</w:t>
            </w:r>
            <w:proofErr w:type="spellEnd"/>
            <w:r w:rsidRPr="0082141A">
              <w:rPr>
                <w:rFonts w:ascii="Times New Roman" w:hAnsi="Times New Roman"/>
                <w:b/>
                <w:bCs/>
                <w:sz w:val="28"/>
                <w:szCs w:val="28"/>
              </w:rPr>
              <w:t xml:space="preserve"> 3. </w:t>
            </w:r>
            <w:proofErr w:type="spellStart"/>
            <w:r w:rsidRPr="0082141A">
              <w:rPr>
                <w:rFonts w:ascii="Times New Roman" w:hAnsi="Times New Roman"/>
                <w:b/>
                <w:bCs/>
                <w:sz w:val="28"/>
                <w:szCs w:val="28"/>
              </w:rPr>
              <w:t>Nhiệm</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vụ</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và</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quyền</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hạn</w:t>
            </w:r>
            <w:proofErr w:type="spellEnd"/>
          </w:p>
        </w:tc>
        <w:tc>
          <w:tcPr>
            <w:tcW w:w="4820" w:type="dxa"/>
            <w:vAlign w:val="center"/>
          </w:tcPr>
          <w:p w14:paraId="179D2CDF" w14:textId="099BEBAA" w:rsidR="006A2EFA" w:rsidRPr="0082141A" w:rsidRDefault="006A2EFA" w:rsidP="001F4106">
            <w:pPr>
              <w:shd w:val="clear" w:color="auto" w:fill="FFFFFF"/>
              <w:rPr>
                <w:rFonts w:ascii="Times New Roman" w:hAnsi="Times New Roman"/>
                <w:sz w:val="28"/>
                <w:szCs w:val="28"/>
              </w:rPr>
            </w:pPr>
            <w:proofErr w:type="spellStart"/>
            <w:r w:rsidRPr="0082141A">
              <w:rPr>
                <w:rFonts w:ascii="Times New Roman" w:hAnsi="Times New Roman"/>
                <w:b/>
                <w:bCs/>
                <w:sz w:val="28"/>
                <w:szCs w:val="28"/>
              </w:rPr>
              <w:t>Điều</w:t>
            </w:r>
            <w:proofErr w:type="spellEnd"/>
            <w:r w:rsidRPr="0082141A">
              <w:rPr>
                <w:rFonts w:ascii="Times New Roman" w:hAnsi="Times New Roman"/>
                <w:b/>
                <w:bCs/>
                <w:sz w:val="28"/>
                <w:szCs w:val="28"/>
              </w:rPr>
              <w:t xml:space="preserve"> 3. </w:t>
            </w:r>
            <w:proofErr w:type="spellStart"/>
            <w:r w:rsidRPr="0082141A">
              <w:rPr>
                <w:rFonts w:ascii="Times New Roman" w:hAnsi="Times New Roman"/>
                <w:b/>
                <w:bCs/>
                <w:sz w:val="28"/>
                <w:szCs w:val="28"/>
              </w:rPr>
              <w:t>Nhiệm</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vụ</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và</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quyền</w:t>
            </w:r>
            <w:proofErr w:type="spellEnd"/>
            <w:r w:rsidRPr="0082141A">
              <w:rPr>
                <w:rFonts w:ascii="Times New Roman" w:hAnsi="Times New Roman"/>
                <w:b/>
                <w:bCs/>
                <w:sz w:val="28"/>
                <w:szCs w:val="28"/>
              </w:rPr>
              <w:t xml:space="preserve"> </w:t>
            </w:r>
            <w:proofErr w:type="spellStart"/>
            <w:r w:rsidRPr="0082141A">
              <w:rPr>
                <w:rFonts w:ascii="Times New Roman" w:hAnsi="Times New Roman"/>
                <w:b/>
                <w:bCs/>
                <w:sz w:val="28"/>
                <w:szCs w:val="28"/>
              </w:rPr>
              <w:t>hạn</w:t>
            </w:r>
            <w:proofErr w:type="spellEnd"/>
          </w:p>
        </w:tc>
        <w:tc>
          <w:tcPr>
            <w:tcW w:w="2227" w:type="dxa"/>
          </w:tcPr>
          <w:p w14:paraId="63FAA869" w14:textId="77777777" w:rsidR="006A2EFA" w:rsidRPr="0082141A" w:rsidRDefault="006A2EFA" w:rsidP="000803CC">
            <w:pPr>
              <w:shd w:val="clear" w:color="auto" w:fill="FFFFFF"/>
              <w:jc w:val="both"/>
              <w:rPr>
                <w:rFonts w:ascii="Times New Roman" w:hAnsi="Times New Roman"/>
                <w:b/>
                <w:bCs/>
                <w:color w:val="0070C0"/>
                <w:sz w:val="28"/>
                <w:szCs w:val="28"/>
              </w:rPr>
            </w:pPr>
          </w:p>
        </w:tc>
      </w:tr>
      <w:tr w:rsidR="00F1622D" w:rsidRPr="0082141A" w14:paraId="3773EF01" w14:textId="221BA87A" w:rsidTr="00FC2647">
        <w:trPr>
          <w:trHeight w:val="1268"/>
        </w:trPr>
        <w:tc>
          <w:tcPr>
            <w:tcW w:w="4531" w:type="dxa"/>
          </w:tcPr>
          <w:p w14:paraId="51023680" w14:textId="120387FF" w:rsidR="006A2EFA" w:rsidRPr="0082141A" w:rsidRDefault="006A2EFA" w:rsidP="000803CC">
            <w:pPr>
              <w:spacing w:before="120" w:after="120"/>
              <w:ind w:firstLine="164"/>
              <w:jc w:val="both"/>
              <w:rPr>
                <w:rFonts w:ascii="Times New Roman" w:hAnsi="Times New Roman"/>
                <w:sz w:val="28"/>
                <w:szCs w:val="28"/>
              </w:rPr>
            </w:pPr>
            <w:r w:rsidRPr="0082141A">
              <w:rPr>
                <w:rFonts w:ascii="Times New Roman" w:hAnsi="Times New Roman"/>
                <w:sz w:val="28"/>
                <w:szCs w:val="28"/>
              </w:rPr>
              <w:t xml:space="preserve">  1.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sau</w:t>
            </w:r>
            <w:proofErr w:type="spellEnd"/>
            <w:r w:rsidRPr="0082141A">
              <w:rPr>
                <w:rFonts w:ascii="Times New Roman" w:hAnsi="Times New Roman"/>
                <w:sz w:val="28"/>
                <w:szCs w:val="28"/>
              </w:rPr>
              <w:t>:</w:t>
            </w:r>
          </w:p>
          <w:p w14:paraId="5CF1A8CF" w14:textId="02E1B50A" w:rsidR="006A2EFA" w:rsidRPr="0082141A" w:rsidRDefault="006A2EFA" w:rsidP="000803CC">
            <w:pPr>
              <w:spacing w:before="120" w:after="120"/>
              <w:ind w:firstLine="164"/>
              <w:jc w:val="both"/>
              <w:rPr>
                <w:rFonts w:ascii="Times New Roman" w:hAnsi="Times New Roman"/>
                <w:sz w:val="28"/>
                <w:szCs w:val="28"/>
              </w:rPr>
            </w:pPr>
            <w:r w:rsidRPr="0082141A">
              <w:rPr>
                <w:rFonts w:ascii="Times New Roman" w:hAnsi="Times New Roman"/>
                <w:sz w:val="28"/>
                <w:szCs w:val="28"/>
              </w:rPr>
              <w:t xml:space="preserve">  a)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3DE60503" w14:textId="7C83DDC1" w:rsidR="006A2EFA" w:rsidRPr="0082141A" w:rsidRDefault="006A2EFA" w:rsidP="000803CC">
            <w:pPr>
              <w:spacing w:before="120" w:after="120"/>
              <w:ind w:firstLine="164"/>
              <w:jc w:val="both"/>
              <w:rPr>
                <w:rFonts w:ascii="Times New Roman" w:hAnsi="Times New Roman"/>
                <w:sz w:val="28"/>
                <w:szCs w:val="28"/>
              </w:rPr>
            </w:pPr>
            <w:r w:rsidRPr="0082141A">
              <w:rPr>
                <w:rFonts w:ascii="Times New Roman" w:hAnsi="Times New Roman"/>
                <w:sz w:val="28"/>
                <w:szCs w:val="28"/>
              </w:rPr>
              <w:lastRenderedPageBreak/>
              <w:t xml:space="preserve">  b)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cung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tin,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liệu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3C5B0893" w14:textId="3440C869" w:rsidR="006A2EFA" w:rsidRPr="0082141A" w:rsidRDefault="006A2EFA" w:rsidP="000803CC">
            <w:pPr>
              <w:spacing w:before="120" w:after="120"/>
              <w:ind w:firstLine="164"/>
              <w:jc w:val="both"/>
              <w:rPr>
                <w:rFonts w:ascii="Times New Roman" w:hAnsi="Times New Roman"/>
                <w:sz w:val="28"/>
                <w:szCs w:val="28"/>
              </w:rPr>
            </w:pPr>
            <w:r w:rsidRPr="0082141A">
              <w:rPr>
                <w:rFonts w:ascii="Times New Roman" w:hAnsi="Times New Roman"/>
                <w:sz w:val="28"/>
                <w:szCs w:val="28"/>
              </w:rPr>
              <w:t xml:space="preserve">  c)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0B64C9FF" w14:textId="6596B7B0" w:rsidR="006A2EFA" w:rsidRPr="0082141A" w:rsidRDefault="006A2EFA" w:rsidP="000803CC">
            <w:pPr>
              <w:spacing w:before="120" w:after="120"/>
              <w:ind w:firstLine="164"/>
              <w:jc w:val="both"/>
              <w:rPr>
                <w:rFonts w:ascii="Times New Roman" w:hAnsi="Times New Roman"/>
                <w:sz w:val="28"/>
                <w:szCs w:val="28"/>
              </w:rPr>
            </w:pPr>
            <w:r w:rsidRPr="0082141A">
              <w:rPr>
                <w:rFonts w:ascii="Times New Roman" w:hAnsi="Times New Roman"/>
                <w:sz w:val="28"/>
                <w:szCs w:val="28"/>
              </w:rPr>
              <w:t xml:space="preserve">  d)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w:t>
            </w:r>
          </w:p>
          <w:p w14:paraId="6D435222" w14:textId="09304DB3" w:rsidR="000671AC" w:rsidRPr="0082141A" w:rsidRDefault="006A2EFA" w:rsidP="000803CC">
            <w:pPr>
              <w:spacing w:before="120" w:after="120"/>
              <w:ind w:firstLine="164"/>
              <w:jc w:val="both"/>
              <w:rPr>
                <w:rFonts w:ascii="Times New Roman" w:hAnsi="Times New Roman"/>
                <w:sz w:val="28"/>
                <w:szCs w:val="28"/>
              </w:rPr>
            </w:pPr>
            <w:r w:rsidRPr="0082141A">
              <w:rPr>
                <w:rFonts w:ascii="Times New Roman" w:hAnsi="Times New Roman"/>
                <w:sz w:val="28"/>
                <w:szCs w:val="28"/>
              </w:rPr>
              <w:t xml:space="preserve">  e) Các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tc>
        <w:tc>
          <w:tcPr>
            <w:tcW w:w="3969" w:type="dxa"/>
          </w:tcPr>
          <w:p w14:paraId="2FBCA875" w14:textId="38784BB0" w:rsidR="00CA4036" w:rsidRPr="0082141A" w:rsidRDefault="00CA4036" w:rsidP="00CA4036">
            <w:pPr>
              <w:jc w:val="both"/>
              <w:rPr>
                <w:rFonts w:ascii="Times New Roman" w:hAnsi="Times New Roman"/>
                <w:bCs/>
                <w:i/>
                <w:iCs/>
                <w:sz w:val="28"/>
                <w:szCs w:val="28"/>
              </w:rPr>
            </w:pPr>
            <w:r w:rsidRPr="0082141A">
              <w:rPr>
                <w:rFonts w:ascii="Times New Roman" w:hAnsi="Times New Roman"/>
                <w:bCs/>
                <w:i/>
                <w:iCs/>
                <w:sz w:val="28"/>
                <w:szCs w:val="28"/>
              </w:rPr>
              <w:lastRenderedPageBreak/>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r w:rsidR="00E11DC2" w:rsidRPr="0082141A">
              <w:rPr>
                <w:rFonts w:ascii="Times New Roman" w:hAnsi="Times New Roman"/>
                <w:sz w:val="28"/>
                <w:szCs w:val="28"/>
              </w:rPr>
              <w:t xml:space="preserve">    </w:t>
            </w:r>
          </w:p>
          <w:p w14:paraId="51747B7F" w14:textId="464411FD" w:rsidR="00E11DC2" w:rsidRPr="0082141A" w:rsidRDefault="00CA4036" w:rsidP="00E11DC2">
            <w:pPr>
              <w:spacing w:before="120" w:after="120"/>
              <w:ind w:right="146"/>
              <w:jc w:val="both"/>
              <w:rPr>
                <w:rFonts w:ascii="Times New Roman" w:hAnsi="Times New Roman"/>
                <w:sz w:val="28"/>
                <w:szCs w:val="28"/>
              </w:rPr>
            </w:pPr>
            <w:r w:rsidRPr="0082141A">
              <w:rPr>
                <w:rFonts w:ascii="Times New Roman" w:hAnsi="Times New Roman"/>
                <w:sz w:val="28"/>
                <w:szCs w:val="28"/>
              </w:rPr>
              <w:lastRenderedPageBreak/>
              <w:t xml:space="preserve">      </w:t>
            </w:r>
            <w:r w:rsidR="00E11DC2" w:rsidRPr="0082141A">
              <w:rPr>
                <w:rFonts w:ascii="Times New Roman" w:hAnsi="Times New Roman"/>
                <w:sz w:val="28"/>
                <w:szCs w:val="28"/>
              </w:rPr>
              <w:t>1. </w:t>
            </w:r>
            <w:proofErr w:type="spellStart"/>
            <w:r w:rsidR="00E11DC2" w:rsidRPr="0082141A">
              <w:rPr>
                <w:rFonts w:ascii="Times New Roman" w:hAnsi="Times New Roman"/>
                <w:sz w:val="28"/>
                <w:szCs w:val="28"/>
              </w:rPr>
              <w:t>Thực</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hiện</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các</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nhiệm</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vụ</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quyền</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hạn</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của</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chủ</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đầu</w:t>
            </w:r>
            <w:proofErr w:type="spellEnd"/>
            <w:r w:rsidR="00E11DC2" w:rsidRPr="0082141A">
              <w:rPr>
                <w:rFonts w:ascii="Times New Roman" w:hAnsi="Times New Roman"/>
                <w:sz w:val="28"/>
                <w:szCs w:val="28"/>
              </w:rPr>
              <w:t xml:space="preserve"> </w:t>
            </w:r>
            <w:proofErr w:type="spellStart"/>
            <w:r w:rsidR="00E11DC2" w:rsidRPr="0082141A">
              <w:rPr>
                <w:rFonts w:ascii="Times New Roman" w:hAnsi="Times New Roman"/>
                <w:sz w:val="28"/>
                <w:szCs w:val="28"/>
              </w:rPr>
              <w:t>tư</w:t>
            </w:r>
            <w:proofErr w:type="spellEnd"/>
            <w:r w:rsidR="00E11DC2" w:rsidRPr="0082141A">
              <w:rPr>
                <w:rFonts w:ascii="Times New Roman" w:hAnsi="Times New Roman"/>
                <w:sz w:val="28"/>
                <w:szCs w:val="28"/>
                <w:lang w:val="es-ES_tradnl"/>
              </w:rPr>
              <w:t xml:space="preserve"> </w:t>
            </w:r>
            <w:proofErr w:type="spellStart"/>
            <w:r w:rsidR="00E11DC2" w:rsidRPr="0082141A">
              <w:rPr>
                <w:rFonts w:ascii="Times New Roman" w:hAnsi="Times New Roman"/>
                <w:sz w:val="28"/>
                <w:szCs w:val="28"/>
                <w:lang w:val="es-ES_tradnl"/>
              </w:rPr>
              <w:t>dự</w:t>
            </w:r>
            <w:proofErr w:type="spellEnd"/>
            <w:r w:rsidR="00E11DC2" w:rsidRPr="0082141A">
              <w:rPr>
                <w:rFonts w:ascii="Times New Roman" w:hAnsi="Times New Roman"/>
                <w:sz w:val="28"/>
                <w:szCs w:val="28"/>
                <w:lang w:val="es-ES_tradnl"/>
              </w:rPr>
              <w:t xml:space="preserve"> </w:t>
            </w:r>
            <w:proofErr w:type="spellStart"/>
            <w:r w:rsidR="00E11DC2" w:rsidRPr="0082141A">
              <w:rPr>
                <w:rFonts w:ascii="Times New Roman" w:hAnsi="Times New Roman"/>
                <w:sz w:val="28"/>
                <w:szCs w:val="28"/>
                <w:lang w:val="es-ES_tradnl"/>
              </w:rPr>
              <w:t>án</w:t>
            </w:r>
            <w:proofErr w:type="spellEnd"/>
            <w:r w:rsidR="00E11DC2" w:rsidRPr="0082141A">
              <w:rPr>
                <w:rFonts w:ascii="Times New Roman" w:hAnsi="Times New Roman"/>
                <w:sz w:val="28"/>
                <w:szCs w:val="28"/>
                <w:lang w:val="es-ES_tradnl"/>
              </w:rPr>
              <w:t xml:space="preserve"> </w:t>
            </w:r>
            <w:proofErr w:type="spellStart"/>
            <w:r w:rsidR="00E11DC2" w:rsidRPr="0082141A">
              <w:rPr>
                <w:rFonts w:ascii="Times New Roman" w:hAnsi="Times New Roman"/>
                <w:sz w:val="28"/>
                <w:szCs w:val="28"/>
                <w:lang w:val="es-ES_tradnl"/>
              </w:rPr>
              <w:t>xây</w:t>
            </w:r>
            <w:proofErr w:type="spellEnd"/>
            <w:r w:rsidR="00E11DC2" w:rsidRPr="0082141A">
              <w:rPr>
                <w:rFonts w:ascii="Times New Roman" w:hAnsi="Times New Roman"/>
                <w:sz w:val="28"/>
                <w:szCs w:val="28"/>
                <w:lang w:val="es-ES_tradnl"/>
              </w:rPr>
              <w:t xml:space="preserve"> </w:t>
            </w:r>
            <w:proofErr w:type="spellStart"/>
            <w:r w:rsidR="00E11DC2" w:rsidRPr="0082141A">
              <w:rPr>
                <w:rFonts w:ascii="Times New Roman" w:hAnsi="Times New Roman"/>
                <w:sz w:val="28"/>
                <w:szCs w:val="28"/>
                <w:lang w:val="es-ES_tradnl"/>
              </w:rPr>
              <w:t>dựng</w:t>
            </w:r>
            <w:proofErr w:type="spellEnd"/>
            <w:r w:rsidR="00E11DC2" w:rsidRPr="0082141A">
              <w:rPr>
                <w:rFonts w:ascii="Times New Roman" w:hAnsi="Times New Roman"/>
                <w:sz w:val="28"/>
                <w:szCs w:val="28"/>
              </w:rPr>
              <w:t>:</w:t>
            </w:r>
          </w:p>
          <w:p w14:paraId="31AE5744" w14:textId="77777777" w:rsidR="00E11DC2" w:rsidRPr="0082141A" w:rsidRDefault="00E11DC2" w:rsidP="00E11DC2">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w:t>
            </w:r>
            <w:proofErr w:type="spellStart"/>
            <w:r w:rsidRPr="0082141A">
              <w:rPr>
                <w:rFonts w:ascii="Times New Roman" w:hAnsi="Times New Roman"/>
                <w:sz w:val="28"/>
                <w:szCs w:val="28"/>
              </w:rPr>
              <w:t>Căn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cứ</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phương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xem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xét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r w:rsidRPr="0082141A">
              <w:rPr>
                <w:rFonts w:ascii="Times New Roman" w:hAnsi="Times New Roman"/>
                <w:sz w:val="28"/>
                <w:szCs w:val="28"/>
                <w:lang w:val="es-ES_tradnl"/>
              </w:rPr>
              <w:t xml:space="preserve">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từng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sau</w:t>
            </w:r>
            <w:proofErr w:type="spellEnd"/>
            <w:r w:rsidRPr="0082141A">
              <w:rPr>
                <w:rFonts w:ascii="Times New Roman" w:hAnsi="Times New Roman"/>
                <w:sz w:val="28"/>
                <w:szCs w:val="28"/>
              </w:rPr>
              <w:t>:</w:t>
            </w:r>
          </w:p>
          <w:p w14:paraId="237769EF" w14:textId="3410CA8F" w:rsidR="00E11DC2" w:rsidRPr="0082141A" w:rsidRDefault="00E11DC2" w:rsidP="00E11DC2">
            <w:pPr>
              <w:spacing w:before="120" w:after="120"/>
              <w:ind w:right="146"/>
              <w:jc w:val="both"/>
              <w:rPr>
                <w:rFonts w:ascii="Times New Roman" w:hAnsi="Times New Roman"/>
                <w:sz w:val="28"/>
                <w:szCs w:val="28"/>
                <w:lang w:val="es-ES_tradnl"/>
              </w:rPr>
            </w:pPr>
            <w:r w:rsidRPr="0082141A">
              <w:rPr>
                <w:rFonts w:ascii="Times New Roman" w:hAnsi="Times New Roman"/>
                <w:sz w:val="28"/>
                <w:szCs w:val="28"/>
              </w:rPr>
              <w:t xml:space="preserve">     a)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trong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rõ</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nguồn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r w:rsidRPr="0082141A">
              <w:rPr>
                <w:rFonts w:ascii="Times New Roman" w:hAnsi="Times New Roman"/>
                <w:sz w:val="28"/>
                <w:szCs w:val="28"/>
                <w:lang w:val="es-ES_tradnl"/>
              </w:rPr>
              <w:t>m</w:t>
            </w:r>
            <w:proofErr w:type="spellStart"/>
            <w:r w:rsidRPr="0082141A">
              <w:rPr>
                <w:rFonts w:ascii="Times New Roman" w:hAnsi="Times New Roman"/>
                <w:sz w:val="28"/>
                <w:szCs w:val="28"/>
              </w:rPr>
              <w:t>ục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chất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lượng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w:t>
            </w:r>
          </w:p>
          <w:p w14:paraId="3727CBC5" w14:textId="1A7F4083" w:rsidR="00E11DC2" w:rsidRPr="0082141A" w:rsidRDefault="00E11DC2" w:rsidP="00E11DC2">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b)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chuẩn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tục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lastRenderedPageBreak/>
              <w:t>đến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đất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đai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nguyên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tầng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kỹ</w:t>
            </w:r>
            <w:proofErr w:type="spellEnd"/>
            <w:r w:rsidRPr="0082141A">
              <w:rPr>
                <w:rFonts w:ascii="Times New Roman" w:hAnsi="Times New Roman"/>
                <w:sz w:val="28"/>
                <w:szCs w:val="28"/>
              </w:rPr>
              <w:t> </w:t>
            </w:r>
            <w:proofErr w:type="spellStart"/>
            <w:r w:rsidRPr="0082141A">
              <w:rPr>
                <w:rFonts w:ascii="Times New Roman" w:hAnsi="Times New Roman"/>
                <w:sz w:val="28"/>
                <w:szCs w:val="28"/>
              </w:rPr>
              <w:t>thuật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vệ</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cảnh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môi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chống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cháy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đến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chuẩn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w:t>
            </w:r>
          </w:p>
          <w:p w14:paraId="0CC10528" w14:textId="176294DB" w:rsidR="00E11DC2" w:rsidRPr="0082141A" w:rsidRDefault="00E11DC2" w:rsidP="00E11DC2">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c) Các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phóng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mặt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nếu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đất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lastRenderedPageBreak/>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thanh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w:t>
            </w:r>
          </w:p>
          <w:p w14:paraId="63EF9909" w14:textId="77777777" w:rsidR="00E11DC2" w:rsidRPr="0082141A" w:rsidRDefault="00E11DC2" w:rsidP="00E11DC2">
            <w:pPr>
              <w:spacing w:before="120" w:after="120"/>
              <w:ind w:right="146" w:firstLine="457"/>
              <w:jc w:val="both"/>
              <w:rPr>
                <w:rFonts w:ascii="Times New Roman" w:hAnsi="Times New Roman"/>
                <w:sz w:val="28"/>
                <w:szCs w:val="28"/>
              </w:rPr>
            </w:pPr>
            <w:r w:rsidRPr="0082141A">
              <w:rPr>
                <w:rFonts w:ascii="Times New Roman" w:hAnsi="Times New Roman"/>
                <w:sz w:val="28"/>
                <w:szCs w:val="28"/>
              </w:rPr>
              <w:t xml:space="preserve">d) Các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thúc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chạy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thúc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khai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thanh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01 </w:t>
            </w:r>
            <w:proofErr w:type="spellStart"/>
            <w:r w:rsidRPr="0082141A">
              <w:rPr>
                <w:rFonts w:ascii="Times New Roman" w:hAnsi="Times New Roman"/>
                <w:sz w:val="28"/>
                <w:szCs w:val="28"/>
              </w:rPr>
              <w:t>bộ</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trữ</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bộ</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đến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w:t>
            </w:r>
          </w:p>
          <w:p w14:paraId="79CECF60" w14:textId="77777777" w:rsidR="00E11DC2" w:rsidRPr="0082141A" w:rsidRDefault="00E11DC2" w:rsidP="00E11DC2">
            <w:pPr>
              <w:spacing w:before="120" w:after="120"/>
              <w:ind w:right="146" w:firstLine="316"/>
              <w:jc w:val="both"/>
              <w:rPr>
                <w:rFonts w:ascii="Times New Roman" w:hAnsi="Times New Roman"/>
                <w:sz w:val="28"/>
                <w:szCs w:val="28"/>
              </w:rPr>
            </w:pPr>
            <w:r w:rsidRPr="0082141A">
              <w:rPr>
                <w:rFonts w:ascii="Times New Roman" w:hAnsi="Times New Roman"/>
                <w:sz w:val="28"/>
                <w:szCs w:val="28"/>
              </w:rPr>
              <w:lastRenderedPageBreak/>
              <w:t xml:space="preserve">đ) Các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chế</w:t>
            </w:r>
            <w:proofErr w:type="spellEnd"/>
            <w:r w:rsidRPr="0082141A">
              <w:rPr>
                <w:rFonts w:ascii="Times New Roman" w:hAnsi="Times New Roman"/>
                <w:sz w:val="28"/>
                <w:szCs w:val="28"/>
              </w:rPr>
              <w:t> </w:t>
            </w:r>
            <w:proofErr w:type="spellStart"/>
            <w:r w:rsidRPr="0082141A">
              <w:rPr>
                <w:rFonts w:ascii="Times New Roman" w:hAnsi="Times New Roman"/>
                <w:sz w:val="28"/>
                <w:szCs w:val="28"/>
              </w:rPr>
              <w:t>độ</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r w:rsidRPr="0082141A">
              <w:rPr>
                <w:rFonts w:ascii="Times New Roman" w:hAnsi="Times New Roman"/>
                <w:sz w:val="28"/>
                <w:szCs w:val="28"/>
                <w:lang w:val="es-ES_tradnl"/>
              </w:rPr>
              <w:t xml:space="preserve">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w:t>
            </w:r>
          </w:p>
          <w:p w14:paraId="0DF67F4D" w14:textId="77777777" w:rsidR="00E11DC2" w:rsidRPr="0082141A" w:rsidRDefault="00E11DC2" w:rsidP="00E11DC2">
            <w:pPr>
              <w:pStyle w:val="BodyText"/>
              <w:spacing w:before="120"/>
              <w:ind w:right="146" w:firstLine="316"/>
              <w:jc w:val="both"/>
              <w:rPr>
                <w:rFonts w:ascii="Times New Roman" w:hAnsi="Times New Roman"/>
                <w:sz w:val="28"/>
                <w:szCs w:val="28"/>
                <w:lang w:val="vi-VN"/>
              </w:rPr>
            </w:pPr>
            <w:r w:rsidRPr="0082141A">
              <w:rPr>
                <w:rFonts w:ascii="Times New Roman" w:hAnsi="Times New Roman"/>
                <w:sz w:val="28"/>
                <w:szCs w:val="28"/>
                <w:lang w:val="vi-VN"/>
              </w:rPr>
              <w:t xml:space="preserve">e) Các nhiệm vụ hành chính, điều phối và trách nhiệm giải trình: tổ chức văn phòng và quản lý nhân sự </w:t>
            </w:r>
            <w:r w:rsidRPr="0082141A">
              <w:rPr>
                <w:rFonts w:ascii="Times New Roman" w:hAnsi="Times New Roman"/>
                <w:sz w:val="28"/>
                <w:szCs w:val="28"/>
                <w:lang w:val="es-ES_tradnl"/>
              </w:rPr>
              <w:t xml:space="preserve">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lang w:val="vi-VN"/>
              </w:rPr>
              <w:t xml:space="preserve">; thực hiện chế độ tiền lương, chính sách đãi ngộ, khen thưởng, kỷ luật đối với cán bộ, viên chức thuộc phạm vi quản lý; thiết lập hệ thống thông tin nội bộ và lưu trữ thông tin; cung cấp thông tin và giải trình chính xác, kịp thời về </w:t>
            </w:r>
            <w:r w:rsidRPr="0082141A">
              <w:rPr>
                <w:rFonts w:ascii="Times New Roman" w:hAnsi="Times New Roman"/>
                <w:sz w:val="28"/>
                <w:szCs w:val="28"/>
                <w:lang w:val="vi-VN"/>
              </w:rPr>
              <w:lastRenderedPageBreak/>
              <w:t xml:space="preserve">hoạt động của </w:t>
            </w:r>
            <w:r w:rsidRPr="0082141A">
              <w:rPr>
                <w:rFonts w:ascii="Times New Roman" w:hAnsi="Times New Roman"/>
                <w:sz w:val="28"/>
                <w:szCs w:val="28"/>
                <w:lang w:val="es-ES_tradnl"/>
              </w:rPr>
              <w:t xml:space="preserve">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lang w:val="vi-VN"/>
              </w:rPr>
              <w:t xml:space="preserve"> theo yêu cầu của người quyết định đầu tư và của các cơ quan nhà nước có thẩm quyền;</w:t>
            </w:r>
          </w:p>
          <w:p w14:paraId="0A5B6DA7" w14:textId="77777777" w:rsidR="000671AC" w:rsidRPr="0082141A" w:rsidRDefault="00E11DC2" w:rsidP="00C96D53">
            <w:pPr>
              <w:spacing w:before="120" w:after="120"/>
              <w:ind w:right="146" w:firstLine="313"/>
              <w:jc w:val="both"/>
              <w:rPr>
                <w:rFonts w:ascii="Times New Roman" w:hAnsi="Times New Roman"/>
                <w:sz w:val="28"/>
                <w:szCs w:val="28"/>
              </w:rPr>
            </w:pPr>
            <w:r w:rsidRPr="0082141A">
              <w:rPr>
                <w:rFonts w:ascii="Times New Roman" w:hAnsi="Times New Roman"/>
                <w:sz w:val="28"/>
                <w:szCs w:val="28"/>
              </w:rPr>
              <w:t xml:space="preserve">g) Các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w:t>
            </w:r>
          </w:p>
          <w:p w14:paraId="6ADFA3A5" w14:textId="77777777" w:rsidR="006E4F1B" w:rsidRPr="0082141A" w:rsidRDefault="006E4F1B" w:rsidP="006E4F1B">
            <w:pPr>
              <w:spacing w:before="120" w:after="120"/>
              <w:ind w:right="146"/>
              <w:jc w:val="both"/>
              <w:rPr>
                <w:rFonts w:ascii="Times New Roman" w:hAnsi="Times New Roman"/>
                <w:bCs/>
                <w:i/>
                <w:iCs/>
                <w:sz w:val="28"/>
                <w:szCs w:val="28"/>
              </w:rPr>
            </w:pPr>
            <w:r w:rsidRPr="0082141A">
              <w:rPr>
                <w:rFonts w:ascii="Times New Roman" w:hAnsi="Times New Roman"/>
                <w:i/>
                <w:iCs/>
                <w:sz w:val="28"/>
                <w:szCs w:val="28"/>
              </w:rPr>
              <w:t xml:space="preserve">* </w:t>
            </w: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số</w:t>
            </w:r>
            <w:proofErr w:type="spellEnd"/>
            <w:r w:rsidRPr="0082141A">
              <w:rPr>
                <w:rFonts w:ascii="Times New Roman" w:hAnsi="Times New Roman"/>
                <w:bCs/>
                <w:i/>
                <w:iCs/>
                <w:sz w:val="28"/>
                <w:szCs w:val="28"/>
              </w:rPr>
              <w:t xml:space="preserve"> 935/QĐ-UBND</w:t>
            </w:r>
          </w:p>
          <w:p w14:paraId="2327F905" w14:textId="148E170F" w:rsidR="006E4F1B" w:rsidRPr="0082141A" w:rsidRDefault="006E4F1B" w:rsidP="00C96D53">
            <w:pPr>
              <w:spacing w:before="120" w:after="120"/>
              <w:ind w:right="146" w:firstLine="313"/>
              <w:jc w:val="both"/>
              <w:rPr>
                <w:rFonts w:ascii="Times New Roman" w:hAnsi="Times New Roman"/>
                <w:bCs/>
                <w:sz w:val="28"/>
                <w:szCs w:val="28"/>
              </w:rPr>
            </w:pP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1.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w:t>
            </w:r>
            <w:proofErr w:type="spellStart"/>
            <w:r w:rsidRPr="0082141A">
              <w:rPr>
                <w:rFonts w:ascii="Times New Roman" w:hAnsi="Times New Roman"/>
                <w:sz w:val="28"/>
                <w:szCs w:val="28"/>
              </w:rPr>
              <w:t>điểm</w:t>
            </w:r>
            <w:proofErr w:type="spellEnd"/>
            <w:r w:rsidRPr="0082141A">
              <w:rPr>
                <w:rFonts w:ascii="Times New Roman" w:hAnsi="Times New Roman"/>
                <w:sz w:val="28"/>
                <w:szCs w:val="28"/>
              </w:rPr>
              <w:t xml:space="preserve"> c </w:t>
            </w:r>
            <w:proofErr w:type="spellStart"/>
            <w:r w:rsidRPr="0082141A">
              <w:rPr>
                <w:rFonts w:ascii="Times New Roman" w:hAnsi="Times New Roman"/>
                <w:sz w:val="28"/>
                <w:szCs w:val="28"/>
              </w:rPr>
              <w:t>khoản</w:t>
            </w:r>
            <w:proofErr w:type="spellEnd"/>
            <w:r w:rsidRPr="0082141A">
              <w:rPr>
                <w:rFonts w:ascii="Times New Roman" w:hAnsi="Times New Roman"/>
                <w:sz w:val="28"/>
                <w:szCs w:val="28"/>
              </w:rPr>
              <w:t xml:space="preserve"> 1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3: Quy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w:t>
            </w:r>
            <w:r w:rsidR="00720390" w:rsidRPr="0082141A">
              <w:rPr>
                <w:rFonts w:ascii="Times New Roman" w:hAnsi="Times New Roman"/>
                <w:sz w:val="28"/>
                <w:szCs w:val="28"/>
              </w:rPr>
              <w:t>ủa</w:t>
            </w:r>
            <w:proofErr w:type="spellEnd"/>
            <w:r w:rsidR="00720390" w:rsidRPr="0082141A">
              <w:rPr>
                <w:rFonts w:ascii="Times New Roman" w:hAnsi="Times New Roman"/>
                <w:sz w:val="28"/>
                <w:szCs w:val="28"/>
              </w:rPr>
              <w:t xml:space="preserve"> Ban Quản </w:t>
            </w:r>
            <w:proofErr w:type="spellStart"/>
            <w:r w:rsidR="00720390" w:rsidRPr="0082141A">
              <w:rPr>
                <w:rFonts w:ascii="Times New Roman" w:hAnsi="Times New Roman"/>
                <w:sz w:val="28"/>
                <w:szCs w:val="28"/>
              </w:rPr>
              <w:t>lý</w:t>
            </w:r>
            <w:proofErr w:type="spellEnd"/>
            <w:r w:rsidR="00720390" w:rsidRPr="0082141A">
              <w:rPr>
                <w:rFonts w:ascii="Times New Roman" w:hAnsi="Times New Roman"/>
                <w:sz w:val="28"/>
                <w:szCs w:val="28"/>
              </w:rPr>
              <w:t xml:space="preserve"> </w:t>
            </w:r>
            <w:proofErr w:type="spellStart"/>
            <w:r w:rsidR="00720390" w:rsidRPr="0082141A">
              <w:rPr>
                <w:rFonts w:ascii="Times New Roman" w:hAnsi="Times New Roman"/>
                <w:sz w:val="28"/>
                <w:szCs w:val="28"/>
              </w:rPr>
              <w:t>dự</w:t>
            </w:r>
            <w:proofErr w:type="spellEnd"/>
            <w:r w:rsidR="00720390" w:rsidRPr="0082141A">
              <w:rPr>
                <w:rFonts w:ascii="Times New Roman" w:hAnsi="Times New Roman"/>
                <w:sz w:val="28"/>
                <w:szCs w:val="28"/>
              </w:rPr>
              <w:t xml:space="preserve"> </w:t>
            </w:r>
            <w:proofErr w:type="spellStart"/>
            <w:r w:rsidR="00720390" w:rsidRPr="0082141A">
              <w:rPr>
                <w:rFonts w:ascii="Times New Roman" w:hAnsi="Times New Roman"/>
                <w:sz w:val="28"/>
                <w:szCs w:val="28"/>
              </w:rPr>
              <w:t>án</w:t>
            </w:r>
            <w:proofErr w:type="spellEnd"/>
            <w:r w:rsidR="00720390" w:rsidRPr="0082141A">
              <w:rPr>
                <w:rFonts w:ascii="Times New Roman" w:hAnsi="Times New Roman"/>
                <w:sz w:val="28"/>
                <w:szCs w:val="28"/>
              </w:rPr>
              <w:t xml:space="preserve"> </w:t>
            </w:r>
            <w:r w:rsidR="00720390" w:rsidRPr="0082141A">
              <w:rPr>
                <w:rFonts w:ascii="Times New Roman" w:hAnsi="Times New Roman"/>
                <w:b/>
                <w:sz w:val="28"/>
                <w:szCs w:val="28"/>
              </w:rPr>
              <w:t xml:space="preserve"> </w:t>
            </w:r>
            <w:proofErr w:type="spellStart"/>
            <w:r w:rsidR="00720390" w:rsidRPr="0082141A">
              <w:rPr>
                <w:rFonts w:ascii="Times New Roman" w:hAnsi="Times New Roman"/>
                <w:bCs/>
                <w:sz w:val="28"/>
                <w:szCs w:val="28"/>
              </w:rPr>
              <w:t>đầu</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tư</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xây</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dựng</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ngành</w:t>
            </w:r>
            <w:proofErr w:type="spellEnd"/>
            <w:r w:rsidR="00720390" w:rsidRPr="0082141A">
              <w:rPr>
                <w:rFonts w:ascii="Times New Roman" w:hAnsi="Times New Roman"/>
                <w:bCs/>
                <w:sz w:val="28"/>
                <w:szCs w:val="28"/>
              </w:rPr>
              <w:t xml:space="preserve"> Giao </w:t>
            </w:r>
            <w:proofErr w:type="spellStart"/>
            <w:r w:rsidR="00720390" w:rsidRPr="0082141A">
              <w:rPr>
                <w:rFonts w:ascii="Times New Roman" w:hAnsi="Times New Roman"/>
                <w:bCs/>
                <w:sz w:val="28"/>
                <w:szCs w:val="28"/>
              </w:rPr>
              <w:t>thông</w:t>
            </w:r>
            <w:proofErr w:type="spellEnd"/>
            <w:r w:rsidR="00720390" w:rsidRPr="0082141A">
              <w:rPr>
                <w:rFonts w:ascii="Times New Roman" w:hAnsi="Times New Roman"/>
                <w:bCs/>
                <w:sz w:val="28"/>
                <w:szCs w:val="28"/>
              </w:rPr>
              <w:t xml:space="preserve"> ban </w:t>
            </w:r>
            <w:proofErr w:type="spellStart"/>
            <w:r w:rsidR="00720390" w:rsidRPr="0082141A">
              <w:rPr>
                <w:rFonts w:ascii="Times New Roman" w:hAnsi="Times New Roman"/>
                <w:bCs/>
                <w:sz w:val="28"/>
                <w:szCs w:val="28"/>
              </w:rPr>
              <w:t>hành</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kem</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theo</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Quyết</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định</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số</w:t>
            </w:r>
            <w:proofErr w:type="spellEnd"/>
            <w:r w:rsidR="00720390" w:rsidRPr="0082141A">
              <w:rPr>
                <w:rFonts w:ascii="Times New Roman" w:hAnsi="Times New Roman"/>
                <w:bCs/>
                <w:sz w:val="28"/>
                <w:szCs w:val="28"/>
              </w:rPr>
              <w:t xml:space="preserve"> 609/QĐ-UBND </w:t>
            </w:r>
            <w:proofErr w:type="spellStart"/>
            <w:r w:rsidR="00720390" w:rsidRPr="0082141A">
              <w:rPr>
                <w:rFonts w:ascii="Times New Roman" w:hAnsi="Times New Roman"/>
                <w:bCs/>
                <w:sz w:val="28"/>
                <w:szCs w:val="28"/>
              </w:rPr>
              <w:t>ngày</w:t>
            </w:r>
            <w:proofErr w:type="spellEnd"/>
            <w:r w:rsidR="00720390" w:rsidRPr="0082141A">
              <w:rPr>
                <w:rFonts w:ascii="Times New Roman" w:hAnsi="Times New Roman"/>
                <w:bCs/>
                <w:sz w:val="28"/>
                <w:szCs w:val="28"/>
              </w:rPr>
              <w:t xml:space="preserve"> 20 </w:t>
            </w:r>
            <w:proofErr w:type="spellStart"/>
            <w:r w:rsidR="00720390" w:rsidRPr="0082141A">
              <w:rPr>
                <w:rFonts w:ascii="Times New Roman" w:hAnsi="Times New Roman"/>
                <w:bCs/>
                <w:sz w:val="28"/>
                <w:szCs w:val="28"/>
              </w:rPr>
              <w:t>tháng</w:t>
            </w:r>
            <w:proofErr w:type="spellEnd"/>
            <w:r w:rsidR="00720390" w:rsidRPr="0082141A">
              <w:rPr>
                <w:rFonts w:ascii="Times New Roman" w:hAnsi="Times New Roman"/>
                <w:bCs/>
                <w:sz w:val="28"/>
                <w:szCs w:val="28"/>
              </w:rPr>
              <w:t xml:space="preserve"> 3 </w:t>
            </w:r>
            <w:proofErr w:type="spellStart"/>
            <w:r w:rsidR="00720390" w:rsidRPr="0082141A">
              <w:rPr>
                <w:rFonts w:ascii="Times New Roman" w:hAnsi="Times New Roman"/>
                <w:bCs/>
                <w:sz w:val="28"/>
                <w:szCs w:val="28"/>
              </w:rPr>
              <w:t>năm</w:t>
            </w:r>
            <w:proofErr w:type="spellEnd"/>
            <w:r w:rsidR="00720390" w:rsidRPr="0082141A">
              <w:rPr>
                <w:rFonts w:ascii="Times New Roman" w:hAnsi="Times New Roman"/>
                <w:bCs/>
                <w:sz w:val="28"/>
                <w:szCs w:val="28"/>
              </w:rPr>
              <w:t xml:space="preserve"> </w:t>
            </w:r>
            <w:r w:rsidR="00720390" w:rsidRPr="0082141A">
              <w:rPr>
                <w:rFonts w:ascii="Times New Roman" w:hAnsi="Times New Roman"/>
                <w:bCs/>
                <w:sz w:val="28"/>
                <w:szCs w:val="28"/>
              </w:rPr>
              <w:lastRenderedPageBreak/>
              <w:t xml:space="preserve">2017 </w:t>
            </w:r>
            <w:proofErr w:type="spellStart"/>
            <w:r w:rsidR="00720390" w:rsidRPr="0082141A">
              <w:rPr>
                <w:rFonts w:ascii="Times New Roman" w:hAnsi="Times New Roman"/>
                <w:bCs/>
                <w:sz w:val="28"/>
                <w:szCs w:val="28"/>
              </w:rPr>
              <w:t>của</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Chủ</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tịch</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Ủy</w:t>
            </w:r>
            <w:proofErr w:type="spellEnd"/>
            <w:r w:rsidR="00720390" w:rsidRPr="0082141A">
              <w:rPr>
                <w:rFonts w:ascii="Times New Roman" w:hAnsi="Times New Roman"/>
                <w:bCs/>
                <w:sz w:val="28"/>
                <w:szCs w:val="28"/>
              </w:rPr>
              <w:t xml:space="preserve"> ban </w:t>
            </w:r>
            <w:proofErr w:type="spellStart"/>
            <w:r w:rsidR="00720390" w:rsidRPr="0082141A">
              <w:rPr>
                <w:rFonts w:ascii="Times New Roman" w:hAnsi="Times New Roman"/>
                <w:bCs/>
                <w:sz w:val="28"/>
                <w:szCs w:val="28"/>
              </w:rPr>
              <w:t>nhân</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dân</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tỉnh</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như</w:t>
            </w:r>
            <w:proofErr w:type="spellEnd"/>
            <w:r w:rsidR="00720390" w:rsidRPr="0082141A">
              <w:rPr>
                <w:rFonts w:ascii="Times New Roman" w:hAnsi="Times New Roman"/>
                <w:bCs/>
                <w:sz w:val="28"/>
                <w:szCs w:val="28"/>
              </w:rPr>
              <w:t xml:space="preserve"> </w:t>
            </w:r>
            <w:proofErr w:type="spellStart"/>
            <w:r w:rsidR="00720390" w:rsidRPr="0082141A">
              <w:rPr>
                <w:rFonts w:ascii="Times New Roman" w:hAnsi="Times New Roman"/>
                <w:bCs/>
                <w:sz w:val="28"/>
                <w:szCs w:val="28"/>
              </w:rPr>
              <w:t>sau</w:t>
            </w:r>
            <w:proofErr w:type="spellEnd"/>
            <w:r w:rsidR="00720390" w:rsidRPr="0082141A">
              <w:rPr>
                <w:rFonts w:ascii="Times New Roman" w:hAnsi="Times New Roman"/>
                <w:bCs/>
                <w:sz w:val="28"/>
                <w:szCs w:val="28"/>
              </w:rPr>
              <w:t>:</w:t>
            </w:r>
          </w:p>
          <w:p w14:paraId="65130948" w14:textId="57A710AD" w:rsidR="00720390" w:rsidRPr="0082141A" w:rsidRDefault="00720390" w:rsidP="00C96D53">
            <w:pPr>
              <w:spacing w:before="120" w:after="120"/>
              <w:ind w:right="146" w:firstLine="454"/>
              <w:jc w:val="both"/>
              <w:rPr>
                <w:rFonts w:ascii="Times New Roman" w:hAnsi="Times New Roman"/>
                <w:sz w:val="28"/>
                <w:szCs w:val="28"/>
              </w:rPr>
            </w:pPr>
            <w:r w:rsidRPr="0082141A">
              <w:rPr>
                <w:rFonts w:ascii="Times New Roman" w:hAnsi="Times New Roman"/>
                <w:sz w:val="28"/>
                <w:szCs w:val="28"/>
              </w:rPr>
              <w:t xml:space="preserve">“c) Các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ngày</w:t>
            </w:r>
            <w:proofErr w:type="spellEnd"/>
            <w:r w:rsidRPr="0082141A">
              <w:rPr>
                <w:rFonts w:ascii="Times New Roman" w:hAnsi="Times New Roman"/>
                <w:sz w:val="28"/>
                <w:szCs w:val="28"/>
              </w:rPr>
              <w:t xml:space="preserve"> 17 </w:t>
            </w:r>
            <w:proofErr w:type="spellStart"/>
            <w:r w:rsidRPr="0082141A">
              <w:rPr>
                <w:rFonts w:ascii="Times New Roman" w:hAnsi="Times New Roman"/>
                <w:sz w:val="28"/>
                <w:szCs w:val="28"/>
              </w:rPr>
              <w:t>tháng</w:t>
            </w:r>
            <w:proofErr w:type="spellEnd"/>
            <w:r w:rsidRPr="0082141A">
              <w:rPr>
                <w:rFonts w:ascii="Times New Roman" w:hAnsi="Times New Roman"/>
                <w:sz w:val="28"/>
                <w:szCs w:val="28"/>
              </w:rPr>
              <w:t xml:space="preserve"> 6 </w:t>
            </w:r>
            <w:proofErr w:type="spellStart"/>
            <w:r w:rsidRPr="0082141A">
              <w:rPr>
                <w:rFonts w:ascii="Times New Roman" w:hAnsi="Times New Roman"/>
                <w:sz w:val="28"/>
                <w:szCs w:val="28"/>
              </w:rPr>
              <w:t>năm</w:t>
            </w:r>
            <w:proofErr w:type="spellEnd"/>
            <w:r w:rsidRPr="0082141A">
              <w:rPr>
                <w:rFonts w:ascii="Times New Roman" w:hAnsi="Times New Roman"/>
                <w:sz w:val="28"/>
                <w:szCs w:val="28"/>
              </w:rPr>
              <w:t xml:space="preserve"> 2020;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phóng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mặt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nếu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đất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thanh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w:t>
            </w:r>
          </w:p>
        </w:tc>
        <w:tc>
          <w:tcPr>
            <w:tcW w:w="4820" w:type="dxa"/>
          </w:tcPr>
          <w:p w14:paraId="53720D48"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lastRenderedPageBreak/>
              <w:t xml:space="preserve">1.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sau</w:t>
            </w:r>
            <w:proofErr w:type="spellEnd"/>
            <w:r w:rsidRPr="0082141A">
              <w:rPr>
                <w:rFonts w:ascii="Times New Roman" w:hAnsi="Times New Roman"/>
                <w:sz w:val="28"/>
                <w:szCs w:val="28"/>
              </w:rPr>
              <w:t>:</w:t>
            </w:r>
          </w:p>
          <w:p w14:paraId="59745CB2"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a)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6014F4D3"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lastRenderedPageBreak/>
              <w:t xml:space="preserve">b)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cung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tin,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liệu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1F012C87"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đồng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0B1603C6"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d)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giải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w:t>
            </w:r>
          </w:p>
          <w:p w14:paraId="44060ED6" w14:textId="436FCBB5" w:rsidR="000671AC"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e) Các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tc>
        <w:tc>
          <w:tcPr>
            <w:tcW w:w="2227" w:type="dxa"/>
          </w:tcPr>
          <w:p w14:paraId="1A1B0C1E" w14:textId="391DFB0B" w:rsidR="000671AC" w:rsidRPr="0082141A" w:rsidRDefault="00305CED" w:rsidP="000803CC">
            <w:pPr>
              <w:shd w:val="clear" w:color="auto" w:fill="FFFFFF"/>
              <w:jc w:val="both"/>
              <w:rPr>
                <w:rFonts w:ascii="Times New Roman" w:hAnsi="Times New Roman"/>
                <w:b/>
                <w:bCs/>
                <w:i/>
                <w:iCs/>
                <w:color w:val="0070C0"/>
                <w:sz w:val="28"/>
                <w:szCs w:val="28"/>
              </w:rPr>
            </w:pPr>
            <w:proofErr w:type="spellStart"/>
            <w:r w:rsidRPr="00A47B69">
              <w:rPr>
                <w:rFonts w:ascii="Times New Roman" w:hAnsi="Times New Roman"/>
                <w:i/>
                <w:sz w:val="28"/>
                <w:szCs w:val="28"/>
              </w:rPr>
              <w:lastRenderedPageBreak/>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w:t>
            </w:r>
            <w:r w:rsidRPr="00A47B69">
              <w:rPr>
                <w:rFonts w:ascii="Times New Roman" w:hAnsi="Times New Roman"/>
                <w:bCs/>
                <w:i/>
                <w:iCs/>
                <w:sz w:val="28"/>
                <w:szCs w:val="28"/>
              </w:rPr>
              <w:lastRenderedPageBreak/>
              <w:t xml:space="preserve">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F1622D" w:rsidRPr="0082141A" w14:paraId="2A44490C" w14:textId="77777777" w:rsidTr="00FC2647">
        <w:trPr>
          <w:trHeight w:val="1268"/>
        </w:trPr>
        <w:tc>
          <w:tcPr>
            <w:tcW w:w="4531" w:type="dxa"/>
          </w:tcPr>
          <w:p w14:paraId="05D1A215" w14:textId="1886346D"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lastRenderedPageBreak/>
              <w:t xml:space="preserve">2.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sau</w:t>
            </w:r>
            <w:proofErr w:type="spellEnd"/>
            <w:r w:rsidRPr="0082141A">
              <w:rPr>
                <w:rFonts w:ascii="Times New Roman" w:hAnsi="Times New Roman"/>
                <w:sz w:val="28"/>
                <w:szCs w:val="28"/>
              </w:rPr>
              <w:t xml:space="preserve">: </w:t>
            </w:r>
          </w:p>
          <w:p w14:paraId="5643BDAB"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t xml:space="preserve">a) </w:t>
            </w:r>
            <w:proofErr w:type="spellStart"/>
            <w:r w:rsidRPr="0082141A">
              <w:rPr>
                <w:rFonts w:ascii="Times New Roman" w:hAnsi="Times New Roman"/>
                <w:sz w:val="28"/>
                <w:szCs w:val="28"/>
              </w:rPr>
              <w:t>Xác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nội</w:t>
            </w:r>
            <w:proofErr w:type="spellEnd"/>
            <w:r w:rsidRPr="0082141A">
              <w:rPr>
                <w:rFonts w:ascii="Times New Roman" w:hAnsi="Times New Roman"/>
                <w:sz w:val="28"/>
                <w:szCs w:val="28"/>
              </w:rPr>
              <w:t xml:space="preserve"> dung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cung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tin,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liệu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trong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trữ</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w:t>
            </w:r>
          </w:p>
          <w:p w14:paraId="7FD0323E"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t xml:space="preserve">b)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w:t>
            </w:r>
          </w:p>
          <w:p w14:paraId="71246EA7"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Chịu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tin,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liệu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cung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p w14:paraId="1DB5FFDF"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t xml:space="preserve">d)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w:t>
            </w:r>
          </w:p>
          <w:p w14:paraId="6A25C395"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lastRenderedPageBreak/>
              <w:t xml:space="preserve">đ)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tại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66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w:t>
            </w:r>
          </w:p>
          <w:p w14:paraId="45CD2676"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t xml:space="preserve">e) </w:t>
            </w:r>
            <w:proofErr w:type="spellStart"/>
            <w:r w:rsidRPr="0082141A">
              <w:rPr>
                <w:rFonts w:ascii="Times New Roman" w:hAnsi="Times New Roman"/>
                <w:sz w:val="28"/>
                <w:szCs w:val="28"/>
              </w:rPr>
              <w:t>Kiểm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w:t>
            </w:r>
          </w:p>
          <w:p w14:paraId="6A4955F4"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t xml:space="preserve">g) Thu </w:t>
            </w:r>
            <w:proofErr w:type="spellStart"/>
            <w:r w:rsidRPr="0082141A">
              <w:rPr>
                <w:rFonts w:ascii="Times New Roman" w:hAnsi="Times New Roman"/>
                <w:sz w:val="28"/>
                <w:szCs w:val="28"/>
              </w:rPr>
              <w:t>hồi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vay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vay</w:t>
            </w:r>
            <w:proofErr w:type="spellEnd"/>
            <w:r w:rsidRPr="0082141A">
              <w:rPr>
                <w:rFonts w:ascii="Times New Roman" w:hAnsi="Times New Roman"/>
                <w:sz w:val="28"/>
                <w:szCs w:val="28"/>
              </w:rPr>
              <w:t>;</w:t>
            </w:r>
          </w:p>
          <w:p w14:paraId="1A7370B9" w14:textId="77777777" w:rsidR="006A2EFA" w:rsidRPr="0082141A" w:rsidRDefault="006A2EFA" w:rsidP="000803CC">
            <w:pPr>
              <w:spacing w:before="120" w:after="120"/>
              <w:ind w:firstLine="306"/>
              <w:jc w:val="both"/>
              <w:rPr>
                <w:rFonts w:ascii="Times New Roman" w:hAnsi="Times New Roman"/>
                <w:sz w:val="28"/>
                <w:szCs w:val="28"/>
              </w:rPr>
            </w:pPr>
            <w:r w:rsidRPr="0082141A">
              <w:rPr>
                <w:rFonts w:ascii="Times New Roman" w:hAnsi="Times New Roman"/>
                <w:sz w:val="28"/>
                <w:szCs w:val="28"/>
              </w:rPr>
              <w:t xml:space="preserve">h) </w:t>
            </w:r>
            <w:proofErr w:type="spellStart"/>
            <w:r w:rsidRPr="0082141A">
              <w:rPr>
                <w:rFonts w:ascii="Times New Roman" w:hAnsi="Times New Roman"/>
                <w:sz w:val="28"/>
                <w:szCs w:val="28"/>
              </w:rPr>
              <w:t>Bàn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khai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thì</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khai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w:t>
            </w:r>
          </w:p>
          <w:p w14:paraId="49402F10" w14:textId="2EF58982" w:rsidR="000671AC" w:rsidRPr="0082141A" w:rsidRDefault="006A2EFA" w:rsidP="000803CC">
            <w:pPr>
              <w:spacing w:before="120" w:after="120"/>
              <w:ind w:firstLine="306"/>
              <w:jc w:val="both"/>
              <w:rPr>
                <w:rFonts w:ascii="Times New Roman" w:hAnsi="Times New Roman"/>
                <w:sz w:val="28"/>
                <w:szCs w:val="28"/>
              </w:rPr>
            </w:pPr>
            <w:proofErr w:type="spellStart"/>
            <w:r w:rsidRPr="0082141A">
              <w:rPr>
                <w:rFonts w:ascii="Times New Roman" w:hAnsi="Times New Roman"/>
                <w:sz w:val="28"/>
                <w:szCs w:val="28"/>
              </w:rPr>
              <w:t>i</w:t>
            </w:r>
            <w:proofErr w:type="spellEnd"/>
            <w:r w:rsidRPr="0082141A">
              <w:rPr>
                <w:rFonts w:ascii="Times New Roman" w:hAnsi="Times New Roman"/>
                <w:sz w:val="28"/>
                <w:szCs w:val="28"/>
              </w:rPr>
              <w:t xml:space="preserve">) Các </w:t>
            </w:r>
            <w:proofErr w:type="spellStart"/>
            <w:r w:rsidRPr="0082141A">
              <w:rPr>
                <w:rFonts w:ascii="Times New Roman" w:hAnsi="Times New Roman"/>
                <w:sz w:val="28"/>
                <w:szCs w:val="28"/>
              </w:rPr>
              <w:t>nghĩa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tc>
        <w:tc>
          <w:tcPr>
            <w:tcW w:w="3969" w:type="dxa"/>
          </w:tcPr>
          <w:p w14:paraId="5188BC06" w14:textId="751B6E48" w:rsidR="00720390" w:rsidRPr="0082141A" w:rsidRDefault="00720390" w:rsidP="00292FDF">
            <w:pPr>
              <w:jc w:val="both"/>
              <w:rPr>
                <w:rFonts w:ascii="Times New Roman" w:hAnsi="Times New Roman"/>
                <w:sz w:val="28"/>
                <w:szCs w:val="28"/>
              </w:rPr>
            </w:pPr>
            <w:r w:rsidRPr="0082141A">
              <w:rPr>
                <w:rFonts w:ascii="Times New Roman" w:hAnsi="Times New Roman"/>
                <w:bCs/>
                <w:i/>
                <w:iCs/>
                <w:sz w:val="28"/>
                <w:szCs w:val="28"/>
              </w:rPr>
              <w:lastRenderedPageBreak/>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r w:rsidRPr="0082141A">
              <w:rPr>
                <w:rFonts w:ascii="Times New Roman" w:hAnsi="Times New Roman"/>
                <w:sz w:val="28"/>
                <w:szCs w:val="28"/>
              </w:rPr>
              <w:t xml:space="preserve">    </w:t>
            </w:r>
          </w:p>
          <w:p w14:paraId="6968335B" w14:textId="131F013A" w:rsidR="000671AC" w:rsidRPr="0082141A" w:rsidRDefault="00720390" w:rsidP="00292FDF">
            <w:pPr>
              <w:jc w:val="both"/>
              <w:rPr>
                <w:rFonts w:ascii="Times New Roman" w:hAnsi="Times New Roman"/>
                <w:sz w:val="28"/>
                <w:szCs w:val="28"/>
              </w:rPr>
            </w:pPr>
            <w:r w:rsidRPr="0082141A">
              <w:rPr>
                <w:rFonts w:ascii="Times New Roman" w:hAnsi="Times New Roman"/>
                <w:sz w:val="28"/>
                <w:szCs w:val="28"/>
              </w:rPr>
              <w:t xml:space="preserve">    </w:t>
            </w:r>
            <w:r w:rsidR="00292FDF" w:rsidRPr="0082141A">
              <w:rPr>
                <w:rFonts w:ascii="Times New Roman" w:hAnsi="Times New Roman"/>
                <w:sz w:val="28"/>
                <w:szCs w:val="28"/>
              </w:rPr>
              <w:t xml:space="preserve"> 2. </w:t>
            </w:r>
            <w:proofErr w:type="spellStart"/>
            <w:r w:rsidR="00292FDF" w:rsidRPr="0082141A">
              <w:rPr>
                <w:rFonts w:ascii="Times New Roman" w:hAnsi="Times New Roman"/>
                <w:sz w:val="28"/>
                <w:szCs w:val="28"/>
              </w:rPr>
              <w:t>Thực</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hiện</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các</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nhiệm</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vụ</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quản</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lý</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dự</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án</w:t>
            </w:r>
            <w:proofErr w:type="spellEnd"/>
            <w:r w:rsidR="00292FDF" w:rsidRPr="0082141A">
              <w:rPr>
                <w:rFonts w:ascii="Times New Roman" w:hAnsi="Times New Roman"/>
                <w:sz w:val="28"/>
                <w:szCs w:val="28"/>
              </w:rPr>
              <w:t xml:space="preserve"> </w:t>
            </w:r>
            <w:proofErr w:type="spellStart"/>
            <w:r w:rsidR="00292FDF" w:rsidRPr="0082141A">
              <w:rPr>
                <w:rFonts w:ascii="Times New Roman" w:hAnsi="Times New Roman"/>
                <w:sz w:val="28"/>
                <w:szCs w:val="28"/>
              </w:rPr>
              <w:t>gồm</w:t>
            </w:r>
            <w:proofErr w:type="spellEnd"/>
            <w:r w:rsidR="00292FDF" w:rsidRPr="0082141A">
              <w:rPr>
                <w:rFonts w:ascii="Times New Roman" w:hAnsi="Times New Roman"/>
                <w:sz w:val="28"/>
                <w:szCs w:val="28"/>
              </w:rPr>
              <w:t>:</w:t>
            </w:r>
          </w:p>
          <w:p w14:paraId="3CD3ECCD" w14:textId="1093814C" w:rsidR="00292FDF" w:rsidRPr="0082141A" w:rsidRDefault="00292FDF" w:rsidP="00292FDF">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a)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nội</w:t>
            </w:r>
            <w:proofErr w:type="spellEnd"/>
            <w:r w:rsidRPr="0082141A">
              <w:rPr>
                <w:rFonts w:ascii="Times New Roman" w:hAnsi="Times New Roman"/>
                <w:sz w:val="28"/>
                <w:szCs w:val="28"/>
              </w:rPr>
              <w:t xml:space="preserve"> dung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tại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66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67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w:t>
            </w:r>
          </w:p>
          <w:p w14:paraId="30C33098" w14:textId="5503D97B" w:rsidR="00292FDF" w:rsidRPr="0082141A" w:rsidRDefault="00292FDF" w:rsidP="00292FDF">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b) </w:t>
            </w:r>
            <w:proofErr w:type="spellStart"/>
            <w:r w:rsidRPr="0082141A">
              <w:rPr>
                <w:rFonts w:ascii="Times New Roman" w:hAnsi="Times New Roman"/>
                <w:sz w:val="28"/>
                <w:szCs w:val="28"/>
              </w:rPr>
              <w:t>Phối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tham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chất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lượng</w:t>
            </w:r>
            <w:proofErr w:type="spellEnd"/>
            <w:r w:rsidRPr="0082141A">
              <w:rPr>
                <w:rFonts w:ascii="Times New Roman" w:hAnsi="Times New Roman"/>
                <w:sz w:val="28"/>
                <w:szCs w:val="28"/>
              </w:rPr>
              <w:t xml:space="preserve">, chi </w:t>
            </w:r>
            <w:proofErr w:type="spellStart"/>
            <w:r w:rsidRPr="0082141A">
              <w:rPr>
                <w:rFonts w:ascii="Times New Roman" w:hAnsi="Times New Roman"/>
                <w:sz w:val="28"/>
                <w:szCs w:val="28"/>
              </w:rPr>
              <w:t>phí</w:t>
            </w:r>
            <w:proofErr w:type="spellEnd"/>
            <w:r w:rsidRPr="0082141A">
              <w:rPr>
                <w:rFonts w:ascii="Times New Roman" w:hAnsi="Times New Roman"/>
                <w:sz w:val="28"/>
                <w:szCs w:val="28"/>
              </w:rPr>
              <w:t xml:space="preserve">, an </w:t>
            </w:r>
            <w:proofErr w:type="spellStart"/>
            <w:r w:rsidRPr="0082141A">
              <w:rPr>
                <w:rFonts w:ascii="Times New Roman" w:hAnsi="Times New Roman"/>
                <w:sz w:val="28"/>
                <w:szCs w:val="28"/>
              </w:rPr>
              <w:t>toàn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vệ</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môi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trường</w:t>
            </w:r>
            <w:proofErr w:type="spellEnd"/>
            <w:r w:rsidRPr="0082141A">
              <w:rPr>
                <w:rFonts w:ascii="Times New Roman" w:hAnsi="Times New Roman"/>
                <w:sz w:val="28"/>
                <w:szCs w:val="28"/>
              </w:rPr>
              <w:t>;</w:t>
            </w:r>
          </w:p>
          <w:p w14:paraId="19EC7DE5" w14:textId="688E3289" w:rsidR="00292FDF" w:rsidRPr="0082141A" w:rsidRDefault="00292FDF" w:rsidP="00292FDF">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do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w:t>
            </w:r>
          </w:p>
          <w:p w14:paraId="3D951A70" w14:textId="29304AF1" w:rsidR="00292FDF" w:rsidRPr="0082141A" w:rsidRDefault="00292FDF" w:rsidP="00292FDF">
            <w:pPr>
              <w:jc w:val="both"/>
              <w:rPr>
                <w:rFonts w:ascii="Times New Roman" w:hAnsi="Times New Roman"/>
                <w:sz w:val="28"/>
                <w:szCs w:val="28"/>
              </w:rPr>
            </w:pPr>
          </w:p>
        </w:tc>
        <w:tc>
          <w:tcPr>
            <w:tcW w:w="4820" w:type="dxa"/>
          </w:tcPr>
          <w:p w14:paraId="62F5C27D"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2.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sau</w:t>
            </w:r>
            <w:proofErr w:type="spellEnd"/>
            <w:r w:rsidRPr="0082141A">
              <w:rPr>
                <w:rFonts w:ascii="Times New Roman" w:hAnsi="Times New Roman"/>
                <w:sz w:val="28"/>
                <w:szCs w:val="28"/>
              </w:rPr>
              <w:t xml:space="preserve">: </w:t>
            </w:r>
          </w:p>
          <w:p w14:paraId="093324D5"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a) </w:t>
            </w:r>
            <w:proofErr w:type="spellStart"/>
            <w:r w:rsidRPr="0082141A">
              <w:rPr>
                <w:rFonts w:ascii="Times New Roman" w:hAnsi="Times New Roman"/>
                <w:sz w:val="28"/>
                <w:szCs w:val="28"/>
              </w:rPr>
              <w:t>Xác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nội</w:t>
            </w:r>
            <w:proofErr w:type="spellEnd"/>
            <w:r w:rsidRPr="0082141A">
              <w:rPr>
                <w:rFonts w:ascii="Times New Roman" w:hAnsi="Times New Roman"/>
                <w:sz w:val="28"/>
                <w:szCs w:val="28"/>
              </w:rPr>
              <w:t xml:space="preserve"> dung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cung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tin,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liệu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trong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trữ</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w:t>
            </w:r>
          </w:p>
          <w:p w14:paraId="0A18B6AE"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b)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w:t>
            </w:r>
          </w:p>
          <w:p w14:paraId="7124E6A2"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Chịu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tin,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liệu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cung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lập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p w14:paraId="2FB0C240"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d)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w:t>
            </w:r>
          </w:p>
          <w:p w14:paraId="2B18CC38"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lastRenderedPageBreak/>
              <w:t xml:space="preserve">đ)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tại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66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w:t>
            </w:r>
          </w:p>
          <w:p w14:paraId="715F584F"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e) </w:t>
            </w:r>
            <w:proofErr w:type="spellStart"/>
            <w:r w:rsidRPr="0082141A">
              <w:rPr>
                <w:rFonts w:ascii="Times New Roman" w:hAnsi="Times New Roman"/>
                <w:sz w:val="28"/>
                <w:szCs w:val="28"/>
              </w:rPr>
              <w:t>Kiểm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w:t>
            </w:r>
          </w:p>
          <w:p w14:paraId="71CBB1FA"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g) Thu </w:t>
            </w:r>
            <w:proofErr w:type="spellStart"/>
            <w:r w:rsidRPr="0082141A">
              <w:rPr>
                <w:rFonts w:ascii="Times New Roman" w:hAnsi="Times New Roman"/>
                <w:sz w:val="28"/>
                <w:szCs w:val="28"/>
              </w:rPr>
              <w:t>hồi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vay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hồi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vốn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vay</w:t>
            </w:r>
            <w:proofErr w:type="spellEnd"/>
            <w:r w:rsidRPr="0082141A">
              <w:rPr>
                <w:rFonts w:ascii="Times New Roman" w:hAnsi="Times New Roman"/>
                <w:sz w:val="28"/>
                <w:szCs w:val="28"/>
              </w:rPr>
              <w:t>;</w:t>
            </w:r>
          </w:p>
          <w:p w14:paraId="2E77B796" w14:textId="77777777" w:rsidR="00DC197B" w:rsidRPr="0082141A" w:rsidRDefault="00DC197B" w:rsidP="00F1622D">
            <w:pPr>
              <w:spacing w:before="120" w:after="120"/>
              <w:ind w:firstLine="318"/>
              <w:jc w:val="both"/>
              <w:rPr>
                <w:rFonts w:ascii="Times New Roman" w:hAnsi="Times New Roman"/>
                <w:sz w:val="28"/>
                <w:szCs w:val="28"/>
              </w:rPr>
            </w:pPr>
            <w:r w:rsidRPr="0082141A">
              <w:rPr>
                <w:rFonts w:ascii="Times New Roman" w:hAnsi="Times New Roman"/>
                <w:sz w:val="28"/>
                <w:szCs w:val="28"/>
              </w:rPr>
              <w:t xml:space="preserve">h) </w:t>
            </w:r>
            <w:proofErr w:type="spellStart"/>
            <w:r w:rsidRPr="0082141A">
              <w:rPr>
                <w:rFonts w:ascii="Times New Roman" w:hAnsi="Times New Roman"/>
                <w:sz w:val="28"/>
                <w:szCs w:val="28"/>
              </w:rPr>
              <w:t>Bàn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khai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trường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thì</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vận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khai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w:t>
            </w:r>
          </w:p>
          <w:p w14:paraId="1C241BF2" w14:textId="0ABA6A8D" w:rsidR="000671AC" w:rsidRPr="0082141A" w:rsidRDefault="00DC197B" w:rsidP="00F1622D">
            <w:pPr>
              <w:spacing w:before="120" w:after="120"/>
              <w:ind w:firstLine="318"/>
              <w:jc w:val="both"/>
              <w:rPr>
                <w:rFonts w:ascii="Times New Roman" w:hAnsi="Times New Roman"/>
                <w:sz w:val="28"/>
                <w:szCs w:val="28"/>
              </w:rPr>
            </w:pPr>
            <w:proofErr w:type="spellStart"/>
            <w:r w:rsidRPr="0082141A">
              <w:rPr>
                <w:rFonts w:ascii="Times New Roman" w:hAnsi="Times New Roman"/>
                <w:sz w:val="28"/>
                <w:szCs w:val="28"/>
              </w:rPr>
              <w:t>i</w:t>
            </w:r>
            <w:proofErr w:type="spellEnd"/>
            <w:r w:rsidRPr="0082141A">
              <w:rPr>
                <w:rFonts w:ascii="Times New Roman" w:hAnsi="Times New Roman"/>
                <w:sz w:val="28"/>
                <w:szCs w:val="28"/>
              </w:rPr>
              <w:t xml:space="preserve">) Các </w:t>
            </w:r>
            <w:proofErr w:type="spellStart"/>
            <w:r w:rsidRPr="0082141A">
              <w:rPr>
                <w:rFonts w:ascii="Times New Roman" w:hAnsi="Times New Roman"/>
                <w:sz w:val="28"/>
                <w:szCs w:val="28"/>
              </w:rPr>
              <w:t>nghĩa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tc>
        <w:tc>
          <w:tcPr>
            <w:tcW w:w="2227" w:type="dxa"/>
          </w:tcPr>
          <w:p w14:paraId="3050E3EA" w14:textId="4E34A22C" w:rsidR="000671AC" w:rsidRPr="0082141A" w:rsidRDefault="00305CED" w:rsidP="000803CC">
            <w:pPr>
              <w:shd w:val="clear" w:color="auto" w:fill="FFFFFF"/>
              <w:jc w:val="both"/>
              <w:rPr>
                <w:rFonts w:ascii="Times New Roman" w:hAnsi="Times New Roman"/>
                <w:b/>
                <w:bCs/>
                <w:i/>
                <w:iCs/>
                <w:color w:val="0070C0"/>
                <w:sz w:val="28"/>
                <w:szCs w:val="28"/>
              </w:rPr>
            </w:pPr>
            <w:proofErr w:type="spellStart"/>
            <w:r w:rsidRPr="00A47B69">
              <w:rPr>
                <w:rFonts w:ascii="Times New Roman" w:hAnsi="Times New Roman"/>
                <w:i/>
                <w:sz w:val="28"/>
                <w:szCs w:val="28"/>
              </w:rPr>
              <w:lastRenderedPageBreak/>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0803CC" w:rsidRPr="0082141A" w14:paraId="19F99BE6" w14:textId="77777777" w:rsidTr="00FC2647">
        <w:trPr>
          <w:trHeight w:val="1268"/>
        </w:trPr>
        <w:tc>
          <w:tcPr>
            <w:tcW w:w="4531" w:type="dxa"/>
          </w:tcPr>
          <w:p w14:paraId="2A9D3CC8" w14:textId="4C4098FD" w:rsidR="00B16ED0" w:rsidRPr="0082141A" w:rsidRDefault="00B16ED0" w:rsidP="000803CC">
            <w:pPr>
              <w:shd w:val="clear" w:color="auto" w:fill="FFFFFF"/>
              <w:spacing w:before="120" w:after="120"/>
              <w:jc w:val="both"/>
              <w:rPr>
                <w:rFonts w:ascii="Times New Roman" w:hAnsi="Times New Roman"/>
                <w:sz w:val="28"/>
                <w:szCs w:val="28"/>
              </w:rPr>
            </w:pPr>
            <w:r w:rsidRPr="0082141A">
              <w:rPr>
                <w:rFonts w:ascii="Times New Roman" w:hAnsi="Times New Roman"/>
                <w:sz w:val="28"/>
                <w:szCs w:val="28"/>
              </w:rPr>
              <w:lastRenderedPageBreak/>
              <w:t xml:space="preserve">     3.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lastRenderedPageBreak/>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ứng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w:t>
            </w:r>
          </w:p>
        </w:tc>
        <w:tc>
          <w:tcPr>
            <w:tcW w:w="3969" w:type="dxa"/>
          </w:tcPr>
          <w:p w14:paraId="5ED62684" w14:textId="77777777" w:rsidR="000671AC" w:rsidRPr="0082141A" w:rsidRDefault="00CA4036" w:rsidP="00292FDF">
            <w:pPr>
              <w:jc w:val="both"/>
              <w:rPr>
                <w:rFonts w:ascii="Times New Roman" w:hAnsi="Times New Roman"/>
                <w:bCs/>
                <w:i/>
                <w:iCs/>
                <w:sz w:val="28"/>
                <w:szCs w:val="28"/>
              </w:rPr>
            </w:pPr>
            <w:r w:rsidRPr="0082141A">
              <w:rPr>
                <w:rFonts w:ascii="Times New Roman" w:hAnsi="Times New Roman"/>
                <w:bCs/>
                <w:i/>
                <w:iCs/>
                <w:sz w:val="28"/>
                <w:szCs w:val="28"/>
              </w:rPr>
              <w:lastRenderedPageBreak/>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p>
          <w:p w14:paraId="096D22CF" w14:textId="084BF5AA" w:rsidR="00292FDF" w:rsidRPr="0082141A" w:rsidRDefault="00292FDF" w:rsidP="00292FDF">
            <w:pPr>
              <w:jc w:val="both"/>
              <w:rPr>
                <w:rFonts w:ascii="Times New Roman" w:hAnsi="Times New Roman"/>
                <w:bCs/>
                <w:sz w:val="28"/>
                <w:szCs w:val="28"/>
              </w:rPr>
            </w:pPr>
            <w:r w:rsidRPr="0082141A">
              <w:rPr>
                <w:rFonts w:ascii="Times New Roman" w:hAnsi="Times New Roman"/>
                <w:bCs/>
                <w:sz w:val="28"/>
                <w:szCs w:val="28"/>
              </w:rPr>
              <w:t xml:space="preserve">    3. </w:t>
            </w:r>
            <w:proofErr w:type="spellStart"/>
            <w:r w:rsidRPr="0082141A">
              <w:rPr>
                <w:rFonts w:ascii="Times New Roman" w:hAnsi="Times New Roman"/>
                <w:bCs/>
                <w:sz w:val="28"/>
                <w:szCs w:val="28"/>
              </w:rPr>
              <w:t>Nhận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ủy</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thác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quản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lý</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dự</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theo</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hợp</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đồng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ký</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kết</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với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chủ</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đầu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tư</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khác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khi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được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yêu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cầu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phù</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lastRenderedPageBreak/>
              <w:t>hợp</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với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năng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lực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hoạt</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động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mình</w:t>
            </w:r>
            <w:proofErr w:type="spellEnd"/>
            <w:r w:rsidRPr="0082141A">
              <w:rPr>
                <w:rFonts w:ascii="Times New Roman" w:hAnsi="Times New Roman"/>
                <w:bCs/>
                <w:sz w:val="28"/>
                <w:szCs w:val="28"/>
              </w:rPr>
              <w:t>.</w:t>
            </w:r>
          </w:p>
        </w:tc>
        <w:tc>
          <w:tcPr>
            <w:tcW w:w="4820" w:type="dxa"/>
          </w:tcPr>
          <w:p w14:paraId="3ADD1AC5" w14:textId="6CA09C4E" w:rsidR="000671AC" w:rsidRPr="0082141A" w:rsidRDefault="00DC197B" w:rsidP="00F1622D">
            <w:pPr>
              <w:shd w:val="clear" w:color="auto" w:fill="FFFFFF"/>
              <w:spacing w:before="120" w:after="120"/>
              <w:ind w:firstLine="316"/>
              <w:jc w:val="both"/>
              <w:rPr>
                <w:rFonts w:ascii="Times New Roman" w:hAnsi="Times New Roman"/>
                <w:sz w:val="28"/>
                <w:szCs w:val="28"/>
              </w:rPr>
            </w:pPr>
            <w:r w:rsidRPr="0082141A">
              <w:rPr>
                <w:rFonts w:ascii="Times New Roman" w:hAnsi="Times New Roman"/>
                <w:sz w:val="28"/>
                <w:szCs w:val="28"/>
              </w:rPr>
              <w:lastRenderedPageBreak/>
              <w:t xml:space="preserve">3.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hoàn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lastRenderedPageBreak/>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ứng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yêu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w:t>
            </w:r>
          </w:p>
        </w:tc>
        <w:tc>
          <w:tcPr>
            <w:tcW w:w="2227" w:type="dxa"/>
          </w:tcPr>
          <w:p w14:paraId="4F58BA8D" w14:textId="543E4F45" w:rsidR="000671AC" w:rsidRPr="0082141A" w:rsidRDefault="00305CED" w:rsidP="000803CC">
            <w:pPr>
              <w:shd w:val="clear" w:color="auto" w:fill="FFFFFF"/>
              <w:jc w:val="both"/>
              <w:rPr>
                <w:rFonts w:ascii="Times New Roman" w:hAnsi="Times New Roman"/>
                <w:b/>
                <w:bCs/>
                <w:color w:val="0070C0"/>
                <w:sz w:val="28"/>
                <w:szCs w:val="28"/>
              </w:rPr>
            </w:pPr>
            <w:proofErr w:type="spellStart"/>
            <w:r w:rsidRPr="00A47B69">
              <w:rPr>
                <w:rFonts w:ascii="Times New Roman" w:hAnsi="Times New Roman"/>
                <w:i/>
                <w:sz w:val="28"/>
                <w:szCs w:val="28"/>
              </w:rPr>
              <w:lastRenderedPageBreak/>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w:t>
            </w:r>
            <w:r w:rsidRPr="00A47B69">
              <w:rPr>
                <w:rFonts w:ascii="Times New Roman" w:hAnsi="Times New Roman"/>
                <w:bCs/>
                <w:i/>
                <w:iCs/>
                <w:sz w:val="28"/>
                <w:szCs w:val="28"/>
              </w:rPr>
              <w:lastRenderedPageBreak/>
              <w:t xml:space="preserve">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F1622D" w:rsidRPr="0082141A" w14:paraId="1AB68254" w14:textId="77777777" w:rsidTr="00FC2647">
        <w:trPr>
          <w:trHeight w:val="1268"/>
        </w:trPr>
        <w:tc>
          <w:tcPr>
            <w:tcW w:w="4531" w:type="dxa"/>
          </w:tcPr>
          <w:p w14:paraId="295F3A76" w14:textId="609E3A24" w:rsidR="000671AC" w:rsidRPr="0082141A" w:rsidRDefault="00B16ED0" w:rsidP="005C35A4">
            <w:pPr>
              <w:pStyle w:val="ListParagraph"/>
              <w:spacing w:before="120" w:after="120" w:line="240" w:lineRule="auto"/>
              <w:ind w:left="0"/>
              <w:jc w:val="both"/>
              <w:rPr>
                <w:b/>
                <w:sz w:val="28"/>
                <w:szCs w:val="28"/>
                <w:lang w:val="en-US"/>
              </w:rPr>
            </w:pPr>
            <w:r w:rsidRPr="0082141A">
              <w:rPr>
                <w:sz w:val="28"/>
                <w:szCs w:val="28"/>
                <w:lang w:val="en-US"/>
              </w:rPr>
              <w:t xml:space="preserve">     </w:t>
            </w:r>
            <w:r w:rsidRPr="0082141A">
              <w:rPr>
                <w:sz w:val="28"/>
                <w:szCs w:val="28"/>
              </w:rPr>
              <w:t xml:space="preserve">4. Thực hiện các nhiệm vụ khác do Ủy ban nhân dân tỉnh, Chủ tịch Ủy ban nhân dân tỉnh giao theo quy định của pháp luật.  </w:t>
            </w:r>
          </w:p>
        </w:tc>
        <w:tc>
          <w:tcPr>
            <w:tcW w:w="3969" w:type="dxa"/>
          </w:tcPr>
          <w:p w14:paraId="2A9EA22C" w14:textId="4460A3E3" w:rsidR="00720390" w:rsidRPr="0082141A" w:rsidRDefault="00720390" w:rsidP="00720390">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p>
          <w:p w14:paraId="4C5C0591" w14:textId="03FA0BAD" w:rsidR="000671AC" w:rsidRPr="0082141A" w:rsidRDefault="00292FDF" w:rsidP="00292FDF">
            <w:pPr>
              <w:pStyle w:val="ListParagraph"/>
              <w:spacing w:before="120" w:after="120" w:line="240" w:lineRule="auto"/>
              <w:ind w:left="0"/>
              <w:jc w:val="both"/>
              <w:rPr>
                <w:b/>
                <w:sz w:val="28"/>
                <w:szCs w:val="28"/>
                <w:lang w:val="en-US"/>
              </w:rPr>
            </w:pPr>
            <w:r w:rsidRPr="0082141A">
              <w:rPr>
                <w:sz w:val="28"/>
                <w:szCs w:val="28"/>
                <w:lang w:val="en-US"/>
              </w:rPr>
              <w:t>4</w:t>
            </w:r>
            <w:r w:rsidRPr="0082141A">
              <w:rPr>
                <w:sz w:val="28"/>
                <w:szCs w:val="28"/>
              </w:rPr>
              <w:t>. Thực hiện tư vấn</w:t>
            </w:r>
            <w:r w:rsidRPr="0082141A">
              <w:rPr>
                <w:sz w:val="28"/>
                <w:szCs w:val="28"/>
                <w:lang w:val="en-US"/>
              </w:rPr>
              <w:t xml:space="preserve"> </w:t>
            </w:r>
            <w:proofErr w:type="spellStart"/>
            <w:r w:rsidRPr="0082141A">
              <w:rPr>
                <w:sz w:val="28"/>
                <w:szCs w:val="28"/>
                <w:lang w:val="en-US"/>
              </w:rPr>
              <w:t>đầu</w:t>
            </w:r>
            <w:proofErr w:type="spellEnd"/>
            <w:r w:rsidRPr="0082141A">
              <w:rPr>
                <w:sz w:val="28"/>
                <w:szCs w:val="28"/>
                <w:lang w:val="en-US"/>
              </w:rPr>
              <w:t xml:space="preserve"> </w:t>
            </w:r>
            <w:proofErr w:type="spellStart"/>
            <w:r w:rsidRPr="0082141A">
              <w:rPr>
                <w:sz w:val="28"/>
                <w:szCs w:val="28"/>
                <w:lang w:val="en-US"/>
              </w:rPr>
              <w:t>tư</w:t>
            </w:r>
            <w:proofErr w:type="spellEnd"/>
            <w:r w:rsidRPr="0082141A">
              <w:rPr>
                <w:sz w:val="28"/>
                <w:szCs w:val="28"/>
                <w:lang w:val="en-US"/>
              </w:rPr>
              <w:t xml:space="preserve"> </w:t>
            </w:r>
            <w:proofErr w:type="spellStart"/>
            <w:r w:rsidRPr="0082141A">
              <w:rPr>
                <w:sz w:val="28"/>
                <w:szCs w:val="28"/>
                <w:lang w:val="en-US"/>
              </w:rPr>
              <w:t>xây</w:t>
            </w:r>
            <w:proofErr w:type="spellEnd"/>
            <w:r w:rsidRPr="0082141A">
              <w:rPr>
                <w:sz w:val="28"/>
                <w:szCs w:val="28"/>
                <w:lang w:val="en-US"/>
              </w:rPr>
              <w:t xml:space="preserve"> </w:t>
            </w:r>
            <w:proofErr w:type="spellStart"/>
            <w:r w:rsidRPr="0082141A">
              <w:rPr>
                <w:sz w:val="28"/>
                <w:szCs w:val="28"/>
                <w:lang w:val="en-US"/>
              </w:rPr>
              <w:t>dựng</w:t>
            </w:r>
            <w:proofErr w:type="spellEnd"/>
            <w:r w:rsidRPr="0082141A">
              <w:rPr>
                <w:sz w:val="28"/>
                <w:szCs w:val="28"/>
                <w:lang w:val="en-US"/>
              </w:rPr>
              <w:t xml:space="preserve"> </w:t>
            </w:r>
            <w:proofErr w:type="spellStart"/>
            <w:r w:rsidRPr="0082141A">
              <w:rPr>
                <w:sz w:val="28"/>
                <w:szCs w:val="28"/>
                <w:lang w:val="en-US"/>
              </w:rPr>
              <w:t>trên</w:t>
            </w:r>
            <w:proofErr w:type="spellEnd"/>
            <w:r w:rsidRPr="0082141A">
              <w:rPr>
                <w:sz w:val="28"/>
                <w:szCs w:val="28"/>
                <w:lang w:val="en-US"/>
              </w:rPr>
              <w:t xml:space="preserve"> </w:t>
            </w:r>
            <w:proofErr w:type="spellStart"/>
            <w:r w:rsidRPr="0082141A">
              <w:rPr>
                <w:sz w:val="28"/>
                <w:szCs w:val="28"/>
                <w:lang w:val="en-US"/>
              </w:rPr>
              <w:t>cơ</w:t>
            </w:r>
            <w:proofErr w:type="spellEnd"/>
            <w:r w:rsidRPr="0082141A">
              <w:rPr>
                <w:sz w:val="28"/>
                <w:szCs w:val="28"/>
                <w:lang w:val="en-US"/>
              </w:rPr>
              <w:t xml:space="preserve"> </w:t>
            </w:r>
            <w:proofErr w:type="spellStart"/>
            <w:r w:rsidRPr="0082141A">
              <w:rPr>
                <w:sz w:val="28"/>
                <w:szCs w:val="28"/>
                <w:lang w:val="en-US"/>
              </w:rPr>
              <w:t>sở</w:t>
            </w:r>
            <w:proofErr w:type="spellEnd"/>
            <w:r w:rsidRPr="0082141A">
              <w:rPr>
                <w:sz w:val="28"/>
                <w:szCs w:val="28"/>
                <w:lang w:val="en-US"/>
              </w:rPr>
              <w:t xml:space="preserve"> </w:t>
            </w:r>
            <w:proofErr w:type="spellStart"/>
            <w:r w:rsidRPr="0082141A">
              <w:rPr>
                <w:sz w:val="28"/>
                <w:szCs w:val="28"/>
                <w:lang w:val="en-US"/>
              </w:rPr>
              <w:t>đảm</w:t>
            </w:r>
            <w:proofErr w:type="spellEnd"/>
            <w:r w:rsidRPr="0082141A">
              <w:rPr>
                <w:sz w:val="28"/>
                <w:szCs w:val="28"/>
                <w:lang w:val="en-US"/>
              </w:rPr>
              <w:t xml:space="preserve"> </w:t>
            </w:r>
            <w:proofErr w:type="spellStart"/>
            <w:r w:rsidRPr="0082141A">
              <w:rPr>
                <w:sz w:val="28"/>
                <w:szCs w:val="28"/>
                <w:lang w:val="en-US"/>
              </w:rPr>
              <w:t>bảo</w:t>
            </w:r>
            <w:proofErr w:type="spellEnd"/>
            <w:r w:rsidRPr="0082141A">
              <w:rPr>
                <w:sz w:val="28"/>
                <w:szCs w:val="28"/>
                <w:lang w:val="en-US"/>
              </w:rPr>
              <w:t xml:space="preserve"> </w:t>
            </w:r>
            <w:proofErr w:type="spellStart"/>
            <w:r w:rsidRPr="0082141A">
              <w:rPr>
                <w:sz w:val="28"/>
                <w:szCs w:val="28"/>
                <w:lang w:val="en-US"/>
              </w:rPr>
              <w:t>điều</w:t>
            </w:r>
            <w:proofErr w:type="spellEnd"/>
            <w:r w:rsidRPr="0082141A">
              <w:rPr>
                <w:sz w:val="28"/>
                <w:szCs w:val="28"/>
                <w:lang w:val="en-US"/>
              </w:rPr>
              <w:t xml:space="preserve"> </w:t>
            </w:r>
            <w:proofErr w:type="spellStart"/>
            <w:r w:rsidRPr="0082141A">
              <w:rPr>
                <w:sz w:val="28"/>
                <w:szCs w:val="28"/>
                <w:lang w:val="en-US"/>
              </w:rPr>
              <w:t>kiện</w:t>
            </w:r>
            <w:proofErr w:type="spellEnd"/>
            <w:r w:rsidRPr="0082141A">
              <w:rPr>
                <w:sz w:val="28"/>
                <w:szCs w:val="28"/>
                <w:lang w:val="en-US"/>
              </w:rPr>
              <w:t xml:space="preserve"> </w:t>
            </w:r>
            <w:proofErr w:type="spellStart"/>
            <w:r w:rsidRPr="0082141A">
              <w:rPr>
                <w:sz w:val="28"/>
                <w:szCs w:val="28"/>
                <w:lang w:val="en-US"/>
              </w:rPr>
              <w:t>năng</w:t>
            </w:r>
            <w:proofErr w:type="spellEnd"/>
            <w:r w:rsidRPr="0082141A">
              <w:rPr>
                <w:sz w:val="28"/>
                <w:szCs w:val="28"/>
                <w:lang w:val="en-US"/>
              </w:rPr>
              <w:t xml:space="preserve"> </w:t>
            </w:r>
            <w:proofErr w:type="spellStart"/>
            <w:r w:rsidRPr="0082141A">
              <w:rPr>
                <w:sz w:val="28"/>
                <w:szCs w:val="28"/>
                <w:lang w:val="en-US"/>
              </w:rPr>
              <w:t>lực</w:t>
            </w:r>
            <w:proofErr w:type="spellEnd"/>
            <w:r w:rsidRPr="0082141A">
              <w:rPr>
                <w:sz w:val="28"/>
                <w:szCs w:val="28"/>
                <w:lang w:val="en-US"/>
              </w:rPr>
              <w:t xml:space="preserve"> </w:t>
            </w:r>
            <w:proofErr w:type="spellStart"/>
            <w:r w:rsidRPr="0082141A">
              <w:rPr>
                <w:sz w:val="28"/>
                <w:szCs w:val="28"/>
                <w:lang w:val="en-US"/>
              </w:rPr>
              <w:t>theo</w:t>
            </w:r>
            <w:proofErr w:type="spellEnd"/>
            <w:r w:rsidRPr="0082141A">
              <w:rPr>
                <w:sz w:val="28"/>
                <w:szCs w:val="28"/>
                <w:lang w:val="en-US"/>
              </w:rPr>
              <w:t xml:space="preserve"> </w:t>
            </w:r>
            <w:proofErr w:type="spellStart"/>
            <w:r w:rsidRPr="0082141A">
              <w:rPr>
                <w:sz w:val="28"/>
                <w:szCs w:val="28"/>
                <w:lang w:val="en-US"/>
              </w:rPr>
              <w:t>quy</w:t>
            </w:r>
            <w:proofErr w:type="spellEnd"/>
            <w:r w:rsidRPr="0082141A">
              <w:rPr>
                <w:sz w:val="28"/>
                <w:szCs w:val="28"/>
                <w:lang w:val="en-US"/>
              </w:rPr>
              <w:t xml:space="preserve"> </w:t>
            </w:r>
            <w:proofErr w:type="spellStart"/>
            <w:r w:rsidRPr="0082141A">
              <w:rPr>
                <w:sz w:val="28"/>
                <w:szCs w:val="28"/>
                <w:lang w:val="en-US"/>
              </w:rPr>
              <w:t>định</w:t>
            </w:r>
            <w:proofErr w:type="spellEnd"/>
            <w:r w:rsidRPr="0082141A">
              <w:rPr>
                <w:sz w:val="28"/>
                <w:szCs w:val="28"/>
                <w:lang w:val="en-US"/>
              </w:rPr>
              <w:t xml:space="preserve"> </w:t>
            </w:r>
            <w:proofErr w:type="spellStart"/>
            <w:r w:rsidRPr="0082141A">
              <w:rPr>
                <w:sz w:val="28"/>
                <w:szCs w:val="28"/>
                <w:lang w:val="en-US"/>
              </w:rPr>
              <w:t>và</w:t>
            </w:r>
            <w:proofErr w:type="spellEnd"/>
            <w:r w:rsidRPr="0082141A">
              <w:rPr>
                <w:sz w:val="28"/>
                <w:szCs w:val="28"/>
                <w:lang w:val="en-US"/>
              </w:rPr>
              <w:t xml:space="preserve"> </w:t>
            </w:r>
            <w:proofErr w:type="spellStart"/>
            <w:r w:rsidRPr="0082141A">
              <w:rPr>
                <w:sz w:val="28"/>
                <w:szCs w:val="28"/>
                <w:lang w:val="en-US"/>
              </w:rPr>
              <w:t>tuân</w:t>
            </w:r>
            <w:proofErr w:type="spellEnd"/>
            <w:r w:rsidRPr="0082141A">
              <w:rPr>
                <w:sz w:val="28"/>
                <w:szCs w:val="28"/>
                <w:lang w:val="en-US"/>
              </w:rPr>
              <w:t xml:space="preserve"> </w:t>
            </w:r>
            <w:proofErr w:type="spellStart"/>
            <w:r w:rsidRPr="0082141A">
              <w:rPr>
                <w:sz w:val="28"/>
                <w:szCs w:val="28"/>
                <w:lang w:val="en-US"/>
              </w:rPr>
              <w:t>thủ</w:t>
            </w:r>
            <w:proofErr w:type="spellEnd"/>
            <w:r w:rsidRPr="0082141A">
              <w:rPr>
                <w:sz w:val="28"/>
                <w:szCs w:val="28"/>
                <w:lang w:val="en-US"/>
              </w:rPr>
              <w:t xml:space="preserve"> </w:t>
            </w:r>
            <w:proofErr w:type="spellStart"/>
            <w:r w:rsidRPr="0082141A">
              <w:rPr>
                <w:sz w:val="28"/>
                <w:szCs w:val="28"/>
                <w:lang w:val="en-US"/>
              </w:rPr>
              <w:t>các</w:t>
            </w:r>
            <w:proofErr w:type="spellEnd"/>
            <w:r w:rsidRPr="0082141A">
              <w:rPr>
                <w:sz w:val="28"/>
                <w:szCs w:val="28"/>
                <w:lang w:val="en-US"/>
              </w:rPr>
              <w:t xml:space="preserve"> </w:t>
            </w:r>
            <w:proofErr w:type="spellStart"/>
            <w:r w:rsidRPr="0082141A">
              <w:rPr>
                <w:sz w:val="28"/>
                <w:szCs w:val="28"/>
                <w:lang w:val="en-US"/>
              </w:rPr>
              <w:t>văn</w:t>
            </w:r>
            <w:proofErr w:type="spellEnd"/>
            <w:r w:rsidRPr="0082141A">
              <w:rPr>
                <w:sz w:val="28"/>
                <w:szCs w:val="28"/>
                <w:lang w:val="en-US"/>
              </w:rPr>
              <w:t xml:space="preserve"> </w:t>
            </w:r>
            <w:proofErr w:type="spellStart"/>
            <w:r w:rsidRPr="0082141A">
              <w:rPr>
                <w:sz w:val="28"/>
                <w:szCs w:val="28"/>
                <w:lang w:val="en-US"/>
              </w:rPr>
              <w:t>bản</w:t>
            </w:r>
            <w:proofErr w:type="spellEnd"/>
            <w:r w:rsidRPr="0082141A">
              <w:rPr>
                <w:sz w:val="28"/>
                <w:szCs w:val="28"/>
                <w:lang w:val="en-US"/>
              </w:rPr>
              <w:t xml:space="preserve"> </w:t>
            </w:r>
            <w:proofErr w:type="spellStart"/>
            <w:r w:rsidRPr="0082141A">
              <w:rPr>
                <w:sz w:val="28"/>
                <w:szCs w:val="28"/>
                <w:lang w:val="en-US"/>
              </w:rPr>
              <w:t>quy</w:t>
            </w:r>
            <w:proofErr w:type="spellEnd"/>
            <w:r w:rsidRPr="0082141A">
              <w:rPr>
                <w:sz w:val="28"/>
                <w:szCs w:val="28"/>
                <w:lang w:val="en-US"/>
              </w:rPr>
              <w:t xml:space="preserve"> </w:t>
            </w:r>
            <w:proofErr w:type="spellStart"/>
            <w:r w:rsidRPr="0082141A">
              <w:rPr>
                <w:sz w:val="28"/>
                <w:szCs w:val="28"/>
                <w:lang w:val="en-US"/>
              </w:rPr>
              <w:t>phạm</w:t>
            </w:r>
            <w:proofErr w:type="spellEnd"/>
            <w:r w:rsidRPr="0082141A">
              <w:rPr>
                <w:sz w:val="28"/>
                <w:szCs w:val="28"/>
                <w:lang w:val="en-US"/>
              </w:rPr>
              <w:t xml:space="preserve"> </w:t>
            </w:r>
            <w:proofErr w:type="spellStart"/>
            <w:r w:rsidRPr="0082141A">
              <w:rPr>
                <w:sz w:val="28"/>
                <w:szCs w:val="28"/>
                <w:lang w:val="en-US"/>
              </w:rPr>
              <w:t>pháp</w:t>
            </w:r>
            <w:proofErr w:type="spellEnd"/>
            <w:r w:rsidRPr="0082141A">
              <w:rPr>
                <w:sz w:val="28"/>
                <w:szCs w:val="28"/>
                <w:lang w:val="en-US"/>
              </w:rPr>
              <w:t xml:space="preserve"> </w:t>
            </w:r>
            <w:proofErr w:type="spellStart"/>
            <w:r w:rsidRPr="0082141A">
              <w:rPr>
                <w:sz w:val="28"/>
                <w:szCs w:val="28"/>
                <w:lang w:val="en-US"/>
              </w:rPr>
              <w:t>luật</w:t>
            </w:r>
            <w:proofErr w:type="spellEnd"/>
            <w:r w:rsidRPr="0082141A">
              <w:rPr>
                <w:sz w:val="28"/>
                <w:szCs w:val="28"/>
                <w:lang w:val="en-US"/>
              </w:rPr>
              <w:t xml:space="preserve"> </w:t>
            </w:r>
            <w:proofErr w:type="spellStart"/>
            <w:r w:rsidRPr="0082141A">
              <w:rPr>
                <w:sz w:val="28"/>
                <w:szCs w:val="28"/>
                <w:lang w:val="en-US"/>
              </w:rPr>
              <w:t>có</w:t>
            </w:r>
            <w:proofErr w:type="spellEnd"/>
            <w:r w:rsidRPr="0082141A">
              <w:rPr>
                <w:sz w:val="28"/>
                <w:szCs w:val="28"/>
                <w:lang w:val="en-US"/>
              </w:rPr>
              <w:t xml:space="preserve"> </w:t>
            </w:r>
            <w:proofErr w:type="spellStart"/>
            <w:r w:rsidRPr="0082141A">
              <w:rPr>
                <w:sz w:val="28"/>
                <w:szCs w:val="28"/>
                <w:lang w:val="en-US"/>
              </w:rPr>
              <w:t>liên</w:t>
            </w:r>
            <w:proofErr w:type="spellEnd"/>
            <w:r w:rsidRPr="0082141A">
              <w:rPr>
                <w:sz w:val="28"/>
                <w:szCs w:val="28"/>
                <w:lang w:val="en-US"/>
              </w:rPr>
              <w:t xml:space="preserve"> </w:t>
            </w:r>
            <w:proofErr w:type="spellStart"/>
            <w:r w:rsidRPr="0082141A">
              <w:rPr>
                <w:sz w:val="28"/>
                <w:szCs w:val="28"/>
                <w:lang w:val="en-US"/>
              </w:rPr>
              <w:t>quan</w:t>
            </w:r>
            <w:proofErr w:type="spellEnd"/>
            <w:r w:rsidRPr="0082141A">
              <w:rPr>
                <w:sz w:val="28"/>
                <w:szCs w:val="28"/>
                <w:lang w:val="en-US"/>
              </w:rPr>
              <w:t xml:space="preserve">, </w:t>
            </w:r>
            <w:proofErr w:type="spellStart"/>
            <w:r w:rsidRPr="0082141A">
              <w:rPr>
                <w:sz w:val="28"/>
                <w:szCs w:val="28"/>
                <w:lang w:val="en-US"/>
              </w:rPr>
              <w:t>đồng</w:t>
            </w:r>
            <w:proofErr w:type="spellEnd"/>
            <w:r w:rsidRPr="0082141A">
              <w:rPr>
                <w:sz w:val="28"/>
                <w:szCs w:val="28"/>
                <w:lang w:val="en-US"/>
              </w:rPr>
              <w:t xml:space="preserve"> </w:t>
            </w:r>
            <w:proofErr w:type="spellStart"/>
            <w:r w:rsidRPr="0082141A">
              <w:rPr>
                <w:sz w:val="28"/>
                <w:szCs w:val="28"/>
                <w:lang w:val="en-US"/>
              </w:rPr>
              <w:t>thời</w:t>
            </w:r>
            <w:proofErr w:type="spellEnd"/>
            <w:r w:rsidRPr="0082141A">
              <w:rPr>
                <w:sz w:val="28"/>
                <w:szCs w:val="28"/>
                <w:lang w:val="en-US"/>
              </w:rPr>
              <w:t xml:space="preserve"> </w:t>
            </w:r>
            <w:proofErr w:type="spellStart"/>
            <w:r w:rsidRPr="0082141A">
              <w:rPr>
                <w:sz w:val="28"/>
                <w:szCs w:val="28"/>
                <w:lang w:val="en-US"/>
              </w:rPr>
              <w:t>phải</w:t>
            </w:r>
            <w:proofErr w:type="spellEnd"/>
            <w:r w:rsidRPr="0082141A">
              <w:rPr>
                <w:sz w:val="28"/>
                <w:szCs w:val="28"/>
                <w:lang w:val="en-US"/>
              </w:rPr>
              <w:t xml:space="preserve"> </w:t>
            </w:r>
            <w:proofErr w:type="spellStart"/>
            <w:r w:rsidRPr="0082141A">
              <w:rPr>
                <w:sz w:val="28"/>
                <w:szCs w:val="28"/>
                <w:lang w:val="en-US"/>
              </w:rPr>
              <w:t>đảm</w:t>
            </w:r>
            <w:proofErr w:type="spellEnd"/>
            <w:r w:rsidRPr="0082141A">
              <w:rPr>
                <w:sz w:val="28"/>
                <w:szCs w:val="28"/>
                <w:lang w:val="en-US"/>
              </w:rPr>
              <w:t xml:space="preserve"> </w:t>
            </w:r>
            <w:proofErr w:type="spellStart"/>
            <w:r w:rsidRPr="0082141A">
              <w:rPr>
                <w:sz w:val="28"/>
                <w:szCs w:val="28"/>
                <w:lang w:val="en-US"/>
              </w:rPr>
              <w:t>bải</w:t>
            </w:r>
            <w:proofErr w:type="spellEnd"/>
            <w:r w:rsidRPr="0082141A">
              <w:rPr>
                <w:sz w:val="28"/>
                <w:szCs w:val="28"/>
                <w:lang w:val="en-US"/>
              </w:rPr>
              <w:t xml:space="preserve"> </w:t>
            </w:r>
            <w:proofErr w:type="spellStart"/>
            <w:r w:rsidRPr="0082141A">
              <w:rPr>
                <w:sz w:val="28"/>
                <w:szCs w:val="28"/>
                <w:lang w:val="en-US"/>
              </w:rPr>
              <w:t>hoàn</w:t>
            </w:r>
            <w:proofErr w:type="spellEnd"/>
            <w:r w:rsidRPr="0082141A">
              <w:rPr>
                <w:sz w:val="28"/>
                <w:szCs w:val="28"/>
                <w:lang w:val="en-US"/>
              </w:rPr>
              <w:t xml:space="preserve"> </w:t>
            </w:r>
            <w:proofErr w:type="spellStart"/>
            <w:r w:rsidRPr="0082141A">
              <w:rPr>
                <w:sz w:val="28"/>
                <w:szCs w:val="28"/>
                <w:lang w:val="en-US"/>
              </w:rPr>
              <w:t>thành</w:t>
            </w:r>
            <w:proofErr w:type="spellEnd"/>
            <w:r w:rsidRPr="0082141A">
              <w:rPr>
                <w:sz w:val="28"/>
                <w:szCs w:val="28"/>
                <w:lang w:val="en-US"/>
              </w:rPr>
              <w:t xml:space="preserve"> </w:t>
            </w:r>
            <w:proofErr w:type="spellStart"/>
            <w:r w:rsidRPr="0082141A">
              <w:rPr>
                <w:sz w:val="28"/>
                <w:szCs w:val="28"/>
                <w:lang w:val="en-US"/>
              </w:rPr>
              <w:t>nhiệm</w:t>
            </w:r>
            <w:proofErr w:type="spellEnd"/>
            <w:r w:rsidRPr="0082141A">
              <w:rPr>
                <w:sz w:val="28"/>
                <w:szCs w:val="28"/>
                <w:lang w:val="en-US"/>
              </w:rPr>
              <w:t xml:space="preserve"> </w:t>
            </w:r>
            <w:proofErr w:type="spellStart"/>
            <w:r w:rsidRPr="0082141A">
              <w:rPr>
                <w:sz w:val="28"/>
                <w:szCs w:val="28"/>
                <w:lang w:val="en-US"/>
              </w:rPr>
              <w:t>vụ</w:t>
            </w:r>
            <w:proofErr w:type="spellEnd"/>
            <w:r w:rsidRPr="0082141A">
              <w:rPr>
                <w:sz w:val="28"/>
                <w:szCs w:val="28"/>
                <w:lang w:val="en-US"/>
              </w:rPr>
              <w:t xml:space="preserve"> </w:t>
            </w:r>
            <w:proofErr w:type="spellStart"/>
            <w:r w:rsidRPr="0082141A">
              <w:rPr>
                <w:sz w:val="28"/>
                <w:szCs w:val="28"/>
                <w:lang w:val="en-US"/>
              </w:rPr>
              <w:t>theo</w:t>
            </w:r>
            <w:proofErr w:type="spellEnd"/>
            <w:r w:rsidRPr="0082141A">
              <w:rPr>
                <w:sz w:val="28"/>
                <w:szCs w:val="28"/>
                <w:lang w:val="en-US"/>
              </w:rPr>
              <w:t xml:space="preserve"> </w:t>
            </w:r>
            <w:proofErr w:type="spellStart"/>
            <w:r w:rsidRPr="0082141A">
              <w:rPr>
                <w:sz w:val="28"/>
                <w:szCs w:val="28"/>
                <w:lang w:val="en-US"/>
              </w:rPr>
              <w:t>chức</w:t>
            </w:r>
            <w:proofErr w:type="spellEnd"/>
            <w:r w:rsidRPr="0082141A">
              <w:rPr>
                <w:sz w:val="28"/>
                <w:szCs w:val="28"/>
                <w:lang w:val="en-US"/>
              </w:rPr>
              <w:t xml:space="preserve"> </w:t>
            </w:r>
            <w:proofErr w:type="spellStart"/>
            <w:r w:rsidRPr="0082141A">
              <w:rPr>
                <w:sz w:val="28"/>
                <w:szCs w:val="28"/>
                <w:lang w:val="en-US"/>
              </w:rPr>
              <w:t>năng</w:t>
            </w:r>
            <w:proofErr w:type="spellEnd"/>
            <w:r w:rsidRPr="0082141A">
              <w:rPr>
                <w:sz w:val="28"/>
                <w:szCs w:val="28"/>
                <w:lang w:val="en-US"/>
              </w:rPr>
              <w:t xml:space="preserve"> </w:t>
            </w:r>
            <w:proofErr w:type="spellStart"/>
            <w:r w:rsidRPr="0082141A">
              <w:rPr>
                <w:sz w:val="28"/>
                <w:szCs w:val="28"/>
                <w:lang w:val="en-US"/>
              </w:rPr>
              <w:t>được</w:t>
            </w:r>
            <w:proofErr w:type="spellEnd"/>
            <w:r w:rsidRPr="0082141A">
              <w:rPr>
                <w:sz w:val="28"/>
                <w:szCs w:val="28"/>
                <w:lang w:val="en-US"/>
              </w:rPr>
              <w:t xml:space="preserve"> </w:t>
            </w:r>
            <w:proofErr w:type="spellStart"/>
            <w:r w:rsidRPr="0082141A">
              <w:rPr>
                <w:sz w:val="28"/>
                <w:szCs w:val="28"/>
                <w:lang w:val="en-US"/>
              </w:rPr>
              <w:t>giao</w:t>
            </w:r>
            <w:proofErr w:type="spellEnd"/>
            <w:r w:rsidRPr="0082141A">
              <w:rPr>
                <w:sz w:val="28"/>
                <w:szCs w:val="28"/>
                <w:lang w:val="en-US"/>
              </w:rPr>
              <w:t xml:space="preserve"> </w:t>
            </w:r>
            <w:proofErr w:type="spellStart"/>
            <w:r w:rsidRPr="0082141A">
              <w:rPr>
                <w:sz w:val="28"/>
                <w:szCs w:val="28"/>
                <w:lang w:val="en-US"/>
              </w:rPr>
              <w:t>quy</w:t>
            </w:r>
            <w:proofErr w:type="spellEnd"/>
            <w:r w:rsidRPr="0082141A">
              <w:rPr>
                <w:sz w:val="28"/>
                <w:szCs w:val="28"/>
                <w:lang w:val="en-US"/>
              </w:rPr>
              <w:t xml:space="preserve"> </w:t>
            </w:r>
            <w:proofErr w:type="spellStart"/>
            <w:r w:rsidRPr="0082141A">
              <w:rPr>
                <w:sz w:val="28"/>
                <w:szCs w:val="28"/>
                <w:lang w:val="en-US"/>
              </w:rPr>
              <w:t>định</w:t>
            </w:r>
            <w:proofErr w:type="spellEnd"/>
            <w:r w:rsidRPr="0082141A">
              <w:rPr>
                <w:sz w:val="28"/>
                <w:szCs w:val="28"/>
                <w:lang w:val="en-US"/>
              </w:rPr>
              <w:t xml:space="preserve"> </w:t>
            </w:r>
            <w:proofErr w:type="spellStart"/>
            <w:r w:rsidRPr="0082141A">
              <w:rPr>
                <w:sz w:val="28"/>
                <w:szCs w:val="28"/>
                <w:lang w:val="en-US"/>
              </w:rPr>
              <w:t>tại</w:t>
            </w:r>
            <w:proofErr w:type="spellEnd"/>
            <w:r w:rsidRPr="0082141A">
              <w:rPr>
                <w:sz w:val="28"/>
                <w:szCs w:val="28"/>
                <w:lang w:val="en-US"/>
              </w:rPr>
              <w:t xml:space="preserve"> </w:t>
            </w:r>
            <w:proofErr w:type="spellStart"/>
            <w:r w:rsidRPr="0082141A">
              <w:rPr>
                <w:sz w:val="28"/>
                <w:szCs w:val="28"/>
                <w:lang w:val="en-US"/>
              </w:rPr>
              <w:t>Khoản</w:t>
            </w:r>
            <w:proofErr w:type="spellEnd"/>
            <w:r w:rsidRPr="0082141A">
              <w:rPr>
                <w:sz w:val="28"/>
                <w:szCs w:val="28"/>
                <w:lang w:val="en-US"/>
              </w:rPr>
              <w:t xml:space="preserve"> 2 </w:t>
            </w:r>
            <w:proofErr w:type="spellStart"/>
            <w:r w:rsidRPr="0082141A">
              <w:rPr>
                <w:sz w:val="28"/>
                <w:szCs w:val="28"/>
                <w:lang w:val="en-US"/>
              </w:rPr>
              <w:t>Điều</w:t>
            </w:r>
            <w:proofErr w:type="spellEnd"/>
            <w:r w:rsidRPr="0082141A">
              <w:rPr>
                <w:sz w:val="28"/>
                <w:szCs w:val="28"/>
                <w:lang w:val="en-US"/>
              </w:rPr>
              <w:t xml:space="preserve"> 7 </w:t>
            </w:r>
            <w:proofErr w:type="spellStart"/>
            <w:r w:rsidRPr="0082141A">
              <w:rPr>
                <w:sz w:val="28"/>
                <w:szCs w:val="28"/>
                <w:lang w:val="en-US"/>
              </w:rPr>
              <w:t>của</w:t>
            </w:r>
            <w:proofErr w:type="spellEnd"/>
            <w:r w:rsidRPr="0082141A">
              <w:rPr>
                <w:sz w:val="28"/>
                <w:szCs w:val="28"/>
                <w:lang w:val="en-US"/>
              </w:rPr>
              <w:t xml:space="preserve"> Thông </w:t>
            </w:r>
            <w:proofErr w:type="spellStart"/>
            <w:r w:rsidRPr="0082141A">
              <w:rPr>
                <w:sz w:val="28"/>
                <w:szCs w:val="28"/>
                <w:lang w:val="en-US"/>
              </w:rPr>
              <w:t>tư</w:t>
            </w:r>
            <w:proofErr w:type="spellEnd"/>
            <w:r w:rsidRPr="0082141A">
              <w:rPr>
                <w:sz w:val="28"/>
                <w:szCs w:val="28"/>
                <w:lang w:val="en-US"/>
              </w:rPr>
              <w:t xml:space="preserve"> </w:t>
            </w:r>
            <w:proofErr w:type="spellStart"/>
            <w:r w:rsidRPr="0082141A">
              <w:rPr>
                <w:sz w:val="28"/>
                <w:szCs w:val="28"/>
                <w:lang w:val="en-US"/>
              </w:rPr>
              <w:t>số</w:t>
            </w:r>
            <w:proofErr w:type="spellEnd"/>
            <w:r w:rsidRPr="0082141A">
              <w:rPr>
                <w:sz w:val="28"/>
                <w:szCs w:val="28"/>
                <w:lang w:val="en-US"/>
              </w:rPr>
              <w:t xml:space="preserve"> 16/2016/TT-BXD </w:t>
            </w:r>
            <w:proofErr w:type="spellStart"/>
            <w:r w:rsidRPr="0082141A">
              <w:rPr>
                <w:sz w:val="28"/>
                <w:szCs w:val="28"/>
                <w:lang w:val="en-US"/>
              </w:rPr>
              <w:t>ngày</w:t>
            </w:r>
            <w:proofErr w:type="spellEnd"/>
            <w:r w:rsidRPr="0082141A">
              <w:rPr>
                <w:sz w:val="28"/>
                <w:szCs w:val="28"/>
                <w:lang w:val="en-US"/>
              </w:rPr>
              <w:t xml:space="preserve"> 30/6/2016 </w:t>
            </w:r>
            <w:proofErr w:type="spellStart"/>
            <w:r w:rsidRPr="0082141A">
              <w:rPr>
                <w:sz w:val="28"/>
                <w:szCs w:val="28"/>
                <w:lang w:val="en-US"/>
              </w:rPr>
              <w:t>của</w:t>
            </w:r>
            <w:proofErr w:type="spellEnd"/>
            <w:r w:rsidRPr="0082141A">
              <w:rPr>
                <w:sz w:val="28"/>
                <w:szCs w:val="28"/>
                <w:lang w:val="en-US"/>
              </w:rPr>
              <w:t xml:space="preserve"> </w:t>
            </w:r>
            <w:proofErr w:type="spellStart"/>
            <w:r w:rsidRPr="0082141A">
              <w:rPr>
                <w:sz w:val="28"/>
                <w:szCs w:val="28"/>
                <w:lang w:val="en-US"/>
              </w:rPr>
              <w:t>Bộ</w:t>
            </w:r>
            <w:proofErr w:type="spellEnd"/>
            <w:r w:rsidRPr="0082141A">
              <w:rPr>
                <w:sz w:val="28"/>
                <w:szCs w:val="28"/>
                <w:lang w:val="en-US"/>
              </w:rPr>
              <w:t xml:space="preserve"> </w:t>
            </w:r>
            <w:proofErr w:type="spellStart"/>
            <w:r w:rsidRPr="0082141A">
              <w:rPr>
                <w:sz w:val="28"/>
                <w:szCs w:val="28"/>
                <w:lang w:val="en-US"/>
              </w:rPr>
              <w:t>Xây</w:t>
            </w:r>
            <w:proofErr w:type="spellEnd"/>
            <w:r w:rsidRPr="0082141A">
              <w:rPr>
                <w:sz w:val="28"/>
                <w:szCs w:val="28"/>
                <w:lang w:val="en-US"/>
              </w:rPr>
              <w:t xml:space="preserve"> </w:t>
            </w:r>
            <w:proofErr w:type="spellStart"/>
            <w:r w:rsidRPr="0082141A">
              <w:rPr>
                <w:sz w:val="28"/>
                <w:szCs w:val="28"/>
                <w:lang w:val="en-US"/>
              </w:rPr>
              <w:t>dựng</w:t>
            </w:r>
            <w:proofErr w:type="spellEnd"/>
            <w:r w:rsidRPr="0082141A">
              <w:rPr>
                <w:sz w:val="28"/>
                <w:szCs w:val="28"/>
                <w:lang w:val="en-US"/>
              </w:rPr>
              <w:t>.</w:t>
            </w:r>
          </w:p>
        </w:tc>
        <w:tc>
          <w:tcPr>
            <w:tcW w:w="4820" w:type="dxa"/>
          </w:tcPr>
          <w:p w14:paraId="014E6239" w14:textId="6309004C" w:rsidR="000671AC" w:rsidRPr="005C35A4" w:rsidRDefault="005C35A4" w:rsidP="005C35A4">
            <w:pPr>
              <w:shd w:val="clear" w:color="auto" w:fill="FFFFFF"/>
              <w:ind w:firstLine="316"/>
              <w:jc w:val="both"/>
              <w:rPr>
                <w:rFonts w:ascii="Times New Roman" w:hAnsi="Times New Roman"/>
                <w:b/>
                <w:bCs/>
                <w:sz w:val="28"/>
                <w:szCs w:val="28"/>
              </w:rPr>
            </w:pPr>
            <w:r w:rsidRPr="005C35A4">
              <w:rPr>
                <w:rFonts w:ascii="Times New Roman" w:hAnsi="Times New Roman"/>
                <w:sz w:val="28"/>
                <w:szCs w:val="28"/>
              </w:rPr>
              <w:t xml:space="preserve">4. </w:t>
            </w:r>
            <w:proofErr w:type="spellStart"/>
            <w:r w:rsidRPr="005C35A4">
              <w:rPr>
                <w:rFonts w:ascii="Times New Roman" w:hAnsi="Times New Roman"/>
                <w:sz w:val="28"/>
                <w:szCs w:val="28"/>
              </w:rPr>
              <w:t>Thực</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hiện</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các</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nhiệm</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vụ</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khác</w:t>
            </w:r>
            <w:proofErr w:type="spellEnd"/>
            <w:r w:rsidRPr="005C35A4">
              <w:rPr>
                <w:rFonts w:ascii="Times New Roman" w:hAnsi="Times New Roman"/>
                <w:sz w:val="28"/>
                <w:szCs w:val="28"/>
              </w:rPr>
              <w:t xml:space="preserve"> do </w:t>
            </w:r>
            <w:proofErr w:type="spellStart"/>
            <w:r w:rsidRPr="005C35A4">
              <w:rPr>
                <w:rFonts w:ascii="Times New Roman" w:hAnsi="Times New Roman"/>
                <w:sz w:val="28"/>
                <w:szCs w:val="28"/>
              </w:rPr>
              <w:t>Ủy</w:t>
            </w:r>
            <w:proofErr w:type="spellEnd"/>
            <w:r w:rsidRPr="005C35A4">
              <w:rPr>
                <w:rFonts w:ascii="Times New Roman" w:hAnsi="Times New Roman"/>
                <w:sz w:val="28"/>
                <w:szCs w:val="28"/>
              </w:rPr>
              <w:t xml:space="preserve"> ban </w:t>
            </w:r>
            <w:proofErr w:type="spellStart"/>
            <w:r w:rsidRPr="005C35A4">
              <w:rPr>
                <w:rFonts w:ascii="Times New Roman" w:hAnsi="Times New Roman"/>
                <w:sz w:val="28"/>
                <w:szCs w:val="28"/>
              </w:rPr>
              <w:t>nhân</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dân</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tỉnh</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Chủ</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tịch</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Ủy</w:t>
            </w:r>
            <w:proofErr w:type="spellEnd"/>
            <w:r w:rsidRPr="005C35A4">
              <w:rPr>
                <w:rFonts w:ascii="Times New Roman" w:hAnsi="Times New Roman"/>
                <w:sz w:val="28"/>
                <w:szCs w:val="28"/>
              </w:rPr>
              <w:t xml:space="preserve"> ban </w:t>
            </w:r>
            <w:proofErr w:type="spellStart"/>
            <w:r w:rsidRPr="005C35A4">
              <w:rPr>
                <w:rFonts w:ascii="Times New Roman" w:hAnsi="Times New Roman"/>
                <w:sz w:val="28"/>
                <w:szCs w:val="28"/>
              </w:rPr>
              <w:t>nhân</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dân</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tỉnh</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giao</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theo</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quy</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định</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của</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pháp</w:t>
            </w:r>
            <w:proofErr w:type="spellEnd"/>
            <w:r w:rsidRPr="005C35A4">
              <w:rPr>
                <w:rFonts w:ascii="Times New Roman" w:hAnsi="Times New Roman"/>
                <w:sz w:val="28"/>
                <w:szCs w:val="28"/>
              </w:rPr>
              <w:t xml:space="preserve"> </w:t>
            </w:r>
            <w:proofErr w:type="spellStart"/>
            <w:r w:rsidRPr="005C35A4">
              <w:rPr>
                <w:rFonts w:ascii="Times New Roman" w:hAnsi="Times New Roman"/>
                <w:sz w:val="28"/>
                <w:szCs w:val="28"/>
              </w:rPr>
              <w:t>luật</w:t>
            </w:r>
            <w:proofErr w:type="spellEnd"/>
            <w:r w:rsidRPr="005C35A4">
              <w:rPr>
                <w:rFonts w:ascii="Times New Roman" w:hAnsi="Times New Roman"/>
                <w:sz w:val="28"/>
                <w:szCs w:val="28"/>
              </w:rPr>
              <w:t xml:space="preserve">.  </w:t>
            </w:r>
          </w:p>
        </w:tc>
        <w:tc>
          <w:tcPr>
            <w:tcW w:w="2227" w:type="dxa"/>
          </w:tcPr>
          <w:p w14:paraId="371AD051" w14:textId="7573E95F" w:rsidR="000671AC" w:rsidRPr="0082141A" w:rsidRDefault="00305CED" w:rsidP="000803CC">
            <w:pPr>
              <w:shd w:val="clear" w:color="auto" w:fill="FFFFFF"/>
              <w:jc w:val="both"/>
              <w:rPr>
                <w:rFonts w:ascii="Times New Roman" w:hAnsi="Times New Roman"/>
                <w:b/>
                <w:bCs/>
                <w:color w:val="0070C0"/>
                <w:sz w:val="28"/>
                <w:szCs w:val="28"/>
              </w:rPr>
            </w:pPr>
            <w:proofErr w:type="spellStart"/>
            <w:r w:rsidRPr="00A47B69">
              <w:rPr>
                <w:rFonts w:ascii="Times New Roman" w:hAnsi="Times New Roman"/>
                <w:i/>
                <w:sz w:val="28"/>
                <w:szCs w:val="28"/>
              </w:rPr>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B16ED0" w:rsidRPr="0082141A" w14:paraId="30F03CBD" w14:textId="1AAC8C6E" w:rsidTr="00FC2647">
        <w:trPr>
          <w:trHeight w:val="340"/>
        </w:trPr>
        <w:tc>
          <w:tcPr>
            <w:tcW w:w="8500" w:type="dxa"/>
            <w:gridSpan w:val="2"/>
          </w:tcPr>
          <w:p w14:paraId="62FFF5A8" w14:textId="4C6F5C37" w:rsidR="00B16ED0" w:rsidRPr="0082141A" w:rsidRDefault="00B16ED0" w:rsidP="001F4106">
            <w:pPr>
              <w:pStyle w:val="ListParagraph"/>
              <w:spacing w:before="120" w:after="120" w:line="240" w:lineRule="auto"/>
              <w:ind w:left="0"/>
              <w:rPr>
                <w:sz w:val="28"/>
                <w:szCs w:val="28"/>
                <w:lang w:val="en-US"/>
              </w:rPr>
            </w:pPr>
            <w:r w:rsidRPr="0082141A">
              <w:rPr>
                <w:b/>
                <w:sz w:val="28"/>
                <w:szCs w:val="28"/>
              </w:rPr>
              <w:t>Điều 4</w:t>
            </w:r>
            <w:r w:rsidRPr="0082141A">
              <w:rPr>
                <w:b/>
                <w:sz w:val="28"/>
                <w:szCs w:val="28"/>
                <w:lang w:val="en-US"/>
              </w:rPr>
              <w:t xml:space="preserve">: </w:t>
            </w:r>
            <w:r w:rsidRPr="0082141A">
              <w:rPr>
                <w:b/>
                <w:sz w:val="28"/>
                <w:szCs w:val="28"/>
              </w:rPr>
              <w:t xml:space="preserve">Cơ cấu tổ chức </w:t>
            </w:r>
          </w:p>
        </w:tc>
        <w:tc>
          <w:tcPr>
            <w:tcW w:w="4820" w:type="dxa"/>
          </w:tcPr>
          <w:p w14:paraId="3D24341E" w14:textId="60E38C28" w:rsidR="00B16ED0" w:rsidRPr="0082141A" w:rsidRDefault="00B16ED0" w:rsidP="001F4106">
            <w:pPr>
              <w:shd w:val="clear" w:color="auto" w:fill="FFFFFF"/>
              <w:rPr>
                <w:rFonts w:ascii="Times New Roman" w:hAnsi="Times New Roman"/>
                <w:sz w:val="28"/>
                <w:szCs w:val="28"/>
              </w:rPr>
            </w:pPr>
            <w:proofErr w:type="spellStart"/>
            <w:r w:rsidRPr="0082141A">
              <w:rPr>
                <w:rFonts w:ascii="Times New Roman" w:hAnsi="Times New Roman"/>
                <w:b/>
                <w:sz w:val="28"/>
                <w:szCs w:val="28"/>
              </w:rPr>
              <w:t>Điều</w:t>
            </w:r>
            <w:proofErr w:type="spellEnd"/>
            <w:r w:rsidRPr="0082141A">
              <w:rPr>
                <w:rFonts w:ascii="Times New Roman" w:hAnsi="Times New Roman"/>
                <w:b/>
                <w:sz w:val="28"/>
                <w:szCs w:val="28"/>
              </w:rPr>
              <w:t xml:space="preserve"> 4: </w:t>
            </w:r>
            <w:proofErr w:type="spellStart"/>
            <w:r w:rsidRPr="0082141A">
              <w:rPr>
                <w:rFonts w:ascii="Times New Roman" w:hAnsi="Times New Roman"/>
                <w:b/>
                <w:sz w:val="28"/>
                <w:szCs w:val="28"/>
              </w:rPr>
              <w:t>Cơ</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cấu</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tổ</w:t>
            </w:r>
            <w:proofErr w:type="spellEnd"/>
            <w:r w:rsidRPr="0082141A">
              <w:rPr>
                <w:rFonts w:ascii="Times New Roman" w:hAnsi="Times New Roman"/>
                <w:b/>
                <w:sz w:val="28"/>
                <w:szCs w:val="28"/>
              </w:rPr>
              <w:t xml:space="preserve"> </w:t>
            </w:r>
            <w:proofErr w:type="spellStart"/>
            <w:r w:rsidRPr="0082141A">
              <w:rPr>
                <w:rFonts w:ascii="Times New Roman" w:hAnsi="Times New Roman"/>
                <w:b/>
                <w:sz w:val="28"/>
                <w:szCs w:val="28"/>
              </w:rPr>
              <w:t>chức</w:t>
            </w:r>
            <w:proofErr w:type="spellEnd"/>
          </w:p>
        </w:tc>
        <w:tc>
          <w:tcPr>
            <w:tcW w:w="2227" w:type="dxa"/>
          </w:tcPr>
          <w:p w14:paraId="68940DE8" w14:textId="77777777" w:rsidR="00B16ED0" w:rsidRPr="0082141A" w:rsidRDefault="00B16ED0" w:rsidP="000803CC">
            <w:pPr>
              <w:shd w:val="clear" w:color="auto" w:fill="FFFFFF"/>
              <w:jc w:val="both"/>
              <w:rPr>
                <w:rFonts w:ascii="Times New Roman" w:hAnsi="Times New Roman"/>
                <w:b/>
                <w:bCs/>
                <w:color w:val="0070C0"/>
                <w:sz w:val="28"/>
                <w:szCs w:val="28"/>
              </w:rPr>
            </w:pPr>
          </w:p>
        </w:tc>
      </w:tr>
      <w:tr w:rsidR="001A1F77" w:rsidRPr="001A1F77" w14:paraId="612816D1" w14:textId="12E67518" w:rsidTr="00FC2647">
        <w:trPr>
          <w:trHeight w:val="1268"/>
        </w:trPr>
        <w:tc>
          <w:tcPr>
            <w:tcW w:w="4531" w:type="dxa"/>
          </w:tcPr>
          <w:p w14:paraId="37FE57ED" w14:textId="77777777" w:rsidR="00B16ED0" w:rsidRPr="0082141A" w:rsidRDefault="00B16ED0" w:rsidP="000803CC">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t xml:space="preserve">1. </w:t>
            </w:r>
            <w:proofErr w:type="spellStart"/>
            <w:r w:rsidRPr="0082141A">
              <w:rPr>
                <w:rFonts w:ascii="Times New Roman" w:hAnsi="Times New Roman"/>
                <w:sz w:val="28"/>
                <w:szCs w:val="28"/>
              </w:rPr>
              <w:t>Lãnh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đạo</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
          <w:p w14:paraId="337FECA6" w14:textId="77777777" w:rsidR="00B16ED0" w:rsidRPr="0082141A" w:rsidRDefault="00B16ED0" w:rsidP="000803CC">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t xml:space="preserve">a) </w:t>
            </w:r>
            <w:proofErr w:type="spellStart"/>
            <w:r w:rsidRPr="0082141A">
              <w:rPr>
                <w:rFonts w:ascii="Times New Roman" w:hAnsi="Times New Roman"/>
                <w:sz w:val="28"/>
                <w:szCs w:val="28"/>
              </w:rPr>
              <w:t>Lãnh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đạo</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hai</w:t>
            </w:r>
            <w:proofErr w:type="spellEnd"/>
            <w:r w:rsidRPr="0082141A">
              <w:rPr>
                <w:rFonts w:ascii="Times New Roman" w:hAnsi="Times New Roman"/>
                <w:sz w:val="28"/>
                <w:szCs w:val="28"/>
              </w:rPr>
              <w:t xml:space="preserve"> (02) </w:t>
            </w:r>
            <w:proofErr w:type="spellStart"/>
            <w:r w:rsidRPr="0082141A">
              <w:rPr>
                <w:rFonts w:ascii="Times New Roman" w:hAnsi="Times New Roman"/>
                <w:sz w:val="28"/>
                <w:szCs w:val="28"/>
              </w:rPr>
              <w:t>Phó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w:t>
            </w:r>
          </w:p>
          <w:p w14:paraId="4DA67611" w14:textId="77777777" w:rsidR="00B16ED0" w:rsidRPr="0082141A" w:rsidRDefault="00B16ED0" w:rsidP="000803CC">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lastRenderedPageBreak/>
              <w:t xml:space="preserve">b)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đứng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chịu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tịch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mọi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color w:val="0070C0"/>
                <w:sz w:val="28"/>
                <w:szCs w:val="28"/>
              </w:rPr>
              <w:t>;</w:t>
            </w:r>
          </w:p>
          <w:p w14:paraId="060C5B3F" w14:textId="77777777" w:rsidR="00B16ED0" w:rsidRPr="0082141A" w:rsidRDefault="00B16ED0" w:rsidP="000803CC">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Phó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giúp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do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chịu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Khi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vắng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mặt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(01) </w:t>
            </w:r>
            <w:proofErr w:type="spellStart"/>
            <w:r w:rsidRPr="0082141A">
              <w:rPr>
                <w:rFonts w:ascii="Times New Roman" w:hAnsi="Times New Roman"/>
                <w:sz w:val="28"/>
                <w:szCs w:val="28"/>
              </w:rPr>
              <w:t>Phó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w:t>
            </w:r>
          </w:p>
          <w:p w14:paraId="490A7391" w14:textId="77777777" w:rsidR="000671AC" w:rsidRPr="0082141A" w:rsidRDefault="000671AC" w:rsidP="000803CC">
            <w:pPr>
              <w:ind w:firstLine="306"/>
              <w:jc w:val="both"/>
              <w:rPr>
                <w:rFonts w:ascii="Times New Roman" w:hAnsi="Times New Roman"/>
                <w:b/>
                <w:sz w:val="28"/>
                <w:szCs w:val="28"/>
                <w:lang w:val="it-IT"/>
              </w:rPr>
            </w:pPr>
          </w:p>
        </w:tc>
        <w:tc>
          <w:tcPr>
            <w:tcW w:w="3969" w:type="dxa"/>
          </w:tcPr>
          <w:p w14:paraId="41F2C225" w14:textId="63D888F6" w:rsidR="00CA4036" w:rsidRPr="0082141A" w:rsidRDefault="00CA4036" w:rsidP="00CA4036">
            <w:pPr>
              <w:jc w:val="both"/>
              <w:rPr>
                <w:rFonts w:ascii="Times New Roman" w:hAnsi="Times New Roman"/>
                <w:bCs/>
                <w:i/>
                <w:iCs/>
                <w:sz w:val="28"/>
                <w:szCs w:val="28"/>
              </w:rPr>
            </w:pPr>
            <w:r w:rsidRPr="0082141A">
              <w:rPr>
                <w:rFonts w:ascii="Times New Roman" w:hAnsi="Times New Roman"/>
                <w:bCs/>
                <w:i/>
                <w:iCs/>
                <w:sz w:val="28"/>
                <w:szCs w:val="28"/>
              </w:rPr>
              <w:lastRenderedPageBreak/>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w:t>
            </w:r>
            <w:r w:rsidR="00C15475" w:rsidRPr="0082141A">
              <w:rPr>
                <w:rFonts w:ascii="Times New Roman" w:hAnsi="Times New Roman"/>
                <w:bCs/>
                <w:i/>
                <w:iCs/>
                <w:sz w:val="28"/>
                <w:szCs w:val="28"/>
              </w:rPr>
              <w:t>9</w:t>
            </w:r>
            <w:r w:rsidRPr="0082141A">
              <w:rPr>
                <w:rFonts w:ascii="Times New Roman" w:hAnsi="Times New Roman"/>
                <w:bCs/>
                <w:i/>
                <w:iCs/>
                <w:sz w:val="28"/>
                <w:szCs w:val="28"/>
              </w:rPr>
              <w:t>/QĐ-UBND:</w:t>
            </w:r>
          </w:p>
          <w:p w14:paraId="2994B12C" w14:textId="12121DE4" w:rsidR="00DF5E74" w:rsidRPr="0082141A" w:rsidRDefault="00C15475" w:rsidP="00DF5E74">
            <w:pPr>
              <w:tabs>
                <w:tab w:val="left" w:pos="709"/>
              </w:tabs>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t xml:space="preserve">      </w:t>
            </w:r>
            <w:r w:rsidR="00DF5E74" w:rsidRPr="0082141A">
              <w:rPr>
                <w:rFonts w:ascii="Times New Roman" w:hAnsi="Times New Roman"/>
                <w:sz w:val="28"/>
                <w:szCs w:val="28"/>
                <w:lang w:val="es-ES_tradnl"/>
              </w:rPr>
              <w:t xml:space="preserve">1. </w:t>
            </w:r>
            <w:proofErr w:type="spellStart"/>
            <w:r w:rsidR="00DF5E74" w:rsidRPr="0082141A">
              <w:rPr>
                <w:rFonts w:ascii="Times New Roman" w:hAnsi="Times New Roman"/>
                <w:sz w:val="28"/>
                <w:szCs w:val="28"/>
                <w:lang w:val="es-ES_tradnl"/>
              </w:rPr>
              <w:t>Lãnh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đạo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gồm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không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quá</w:t>
            </w:r>
            <w:proofErr w:type="spellEnd"/>
            <w:r w:rsidR="00DF5E74" w:rsidRPr="0082141A">
              <w:rPr>
                <w:rFonts w:ascii="Times New Roman" w:hAnsi="Times New Roman"/>
                <w:sz w:val="28"/>
                <w:szCs w:val="28"/>
                <w:lang w:val="es-ES_tradnl"/>
              </w:rPr>
              <w:t xml:space="preserve"> 02 </w:t>
            </w:r>
            <w:proofErr w:type="spellStart"/>
            <w:r w:rsidR="00DF5E74" w:rsidRPr="0082141A">
              <w:rPr>
                <w:rFonts w:ascii="Times New Roman" w:hAnsi="Times New Roman"/>
                <w:sz w:val="28"/>
                <w:szCs w:val="28"/>
                <w:lang w:val="es-ES_tradnl"/>
              </w:rPr>
              <w:t>Phó</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w:t>
            </w:r>
          </w:p>
          <w:p w14:paraId="485D9DC8" w14:textId="343A6E2F" w:rsidR="00DF5E74" w:rsidRPr="0082141A" w:rsidRDefault="00C15475" w:rsidP="00DF5E74">
            <w:pPr>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t xml:space="preserve">      </w:t>
            </w:r>
            <w:r w:rsidR="00DF5E74" w:rsidRPr="0082141A">
              <w:rPr>
                <w:rFonts w:ascii="Times New Roman" w:hAnsi="Times New Roman"/>
                <w:sz w:val="28"/>
                <w:szCs w:val="28"/>
                <w:lang w:val="es-ES_tradnl"/>
              </w:rPr>
              <w:t xml:space="preserve">a)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người</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đứng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đầu</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quản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lý</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dự</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án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đầu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tư</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lastRenderedPageBreak/>
              <w:t>xây</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dựng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ngành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Giao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Tây</w:t>
            </w:r>
            <w:proofErr w:type="spellEnd"/>
            <w:r w:rsidR="00DF5E74" w:rsidRPr="0082141A">
              <w:rPr>
                <w:rFonts w:ascii="Times New Roman" w:hAnsi="Times New Roman"/>
                <w:sz w:val="28"/>
                <w:szCs w:val="28"/>
                <w:lang w:val="es-ES_tradnl"/>
              </w:rPr>
              <w:t xml:space="preserve"> Ninh, </w:t>
            </w:r>
            <w:proofErr w:type="spellStart"/>
            <w:r w:rsidR="00DF5E74" w:rsidRPr="0082141A">
              <w:rPr>
                <w:rFonts w:ascii="Times New Roman" w:hAnsi="Times New Roman"/>
                <w:sz w:val="28"/>
                <w:szCs w:val="28"/>
                <w:lang w:val="es-ES_tradnl"/>
              </w:rPr>
              <w:t>chịu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trách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nhiệm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trước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nhân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Chủ</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tịch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nhân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trước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pháp</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luật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về</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thực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hiện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chức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năng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nhiệm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vụ</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quyền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hạn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của</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quản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lý</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dự</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án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đầu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tư</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xây</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dựng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ngành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Giao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Tây</w:t>
            </w:r>
            <w:proofErr w:type="spellEnd"/>
            <w:r w:rsidR="00DF5E74" w:rsidRPr="0082141A">
              <w:rPr>
                <w:rFonts w:ascii="Times New Roman" w:hAnsi="Times New Roman"/>
                <w:sz w:val="28"/>
                <w:szCs w:val="28"/>
                <w:lang w:val="es-ES_tradnl"/>
              </w:rPr>
              <w:t xml:space="preserve"> Ninh </w:t>
            </w:r>
            <w:proofErr w:type="spellStart"/>
            <w:r w:rsidR="00DF5E74" w:rsidRPr="0082141A">
              <w:rPr>
                <w:rFonts w:ascii="Times New Roman" w:hAnsi="Times New Roman"/>
                <w:sz w:val="28"/>
                <w:szCs w:val="28"/>
                <w:lang w:val="es-ES_tradnl"/>
              </w:rPr>
              <w:t>và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các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việc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được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nhân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Chủ</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tịch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nhân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giao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hoặc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quyền</w:t>
            </w:r>
            <w:proofErr w:type="spellEnd"/>
            <w:r w:rsidR="00DF5E74" w:rsidRPr="0082141A">
              <w:rPr>
                <w:rFonts w:ascii="Times New Roman" w:hAnsi="Times New Roman"/>
                <w:sz w:val="28"/>
                <w:szCs w:val="28"/>
                <w:lang w:val="es-ES_tradnl"/>
              </w:rPr>
              <w:t>;</w:t>
            </w:r>
          </w:p>
          <w:p w14:paraId="39E1A42D" w14:textId="77777777" w:rsidR="00C15475" w:rsidRPr="0082141A" w:rsidRDefault="00C15475" w:rsidP="00DF5E74">
            <w:pPr>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t xml:space="preserve">        </w:t>
            </w:r>
            <w:r w:rsidR="00DF5E74" w:rsidRPr="0082141A">
              <w:rPr>
                <w:rFonts w:ascii="Times New Roman" w:hAnsi="Times New Roman"/>
                <w:sz w:val="28"/>
                <w:szCs w:val="28"/>
                <w:lang w:val="es-ES_tradnl"/>
              </w:rPr>
              <w:t xml:space="preserve">b) </w:t>
            </w:r>
            <w:proofErr w:type="spellStart"/>
            <w:r w:rsidR="00DF5E74" w:rsidRPr="0082141A">
              <w:rPr>
                <w:rFonts w:ascii="Times New Roman" w:hAnsi="Times New Roman"/>
                <w:sz w:val="28"/>
                <w:szCs w:val="28"/>
                <w:lang w:val="es-ES_tradnl"/>
              </w:rPr>
              <w:t>Các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Phó</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người</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giúp</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phụ</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trách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một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số</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mặt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tác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chịu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trách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nhiệm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trước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trước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pháp</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luật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về</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nhiệm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vụ</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được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Khi</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vắng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mặt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một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Phó</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được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nhiệm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điều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hành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các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hoạt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động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của</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quản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lý</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dự</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án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đầu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tư</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xây</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dựng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ngành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Giao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Tây</w:t>
            </w:r>
            <w:proofErr w:type="spellEnd"/>
            <w:r w:rsidR="00DF5E74" w:rsidRPr="0082141A">
              <w:rPr>
                <w:rFonts w:ascii="Times New Roman" w:hAnsi="Times New Roman"/>
                <w:sz w:val="28"/>
                <w:szCs w:val="28"/>
                <w:lang w:val="es-ES_tradnl"/>
              </w:rPr>
              <w:t xml:space="preserve"> Ninh;</w:t>
            </w:r>
          </w:p>
          <w:p w14:paraId="6BCE5749" w14:textId="77777777" w:rsidR="00C15475" w:rsidRPr="0082141A" w:rsidRDefault="00C15475" w:rsidP="00C15475">
            <w:pPr>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lastRenderedPageBreak/>
              <w:t xml:space="preserve">       </w:t>
            </w:r>
            <w:r w:rsidR="00DF5E74" w:rsidRPr="0082141A">
              <w:rPr>
                <w:rFonts w:ascii="Times New Roman" w:hAnsi="Times New Roman"/>
                <w:sz w:val="28"/>
                <w:szCs w:val="28"/>
                <w:lang w:val="es-ES_tradnl"/>
              </w:rPr>
              <w:t xml:space="preserve">c) </w:t>
            </w:r>
            <w:proofErr w:type="spellStart"/>
            <w:r w:rsidR="00DF5E74" w:rsidRPr="0082141A">
              <w:rPr>
                <w:rFonts w:ascii="Times New Roman" w:hAnsi="Times New Roman"/>
                <w:sz w:val="28"/>
                <w:szCs w:val="28"/>
                <w:lang w:val="es-ES_tradnl"/>
              </w:rPr>
              <w:t>Việc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bổ</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nhiệm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các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Phó</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do </w:t>
            </w:r>
            <w:proofErr w:type="spellStart"/>
            <w:r w:rsidR="00DF5E74" w:rsidRPr="0082141A">
              <w:rPr>
                <w:rFonts w:ascii="Times New Roman" w:hAnsi="Times New Roman"/>
                <w:sz w:val="28"/>
                <w:szCs w:val="28"/>
                <w:lang w:val="es-ES_tradnl"/>
              </w:rPr>
              <w:t>Chủ</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tịch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nhân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quyết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định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theo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điều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kiện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tiêu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chuẩn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chức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danh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cấp</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quản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lý</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cán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bộ</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công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chức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viên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chức</w:t>
            </w:r>
            <w:proofErr w:type="spellEnd"/>
            <w:r w:rsidR="00DF5E74" w:rsidRPr="0082141A">
              <w:rPr>
                <w:rFonts w:ascii="Times New Roman" w:hAnsi="Times New Roman"/>
                <w:sz w:val="28"/>
                <w:szCs w:val="28"/>
                <w:lang w:val="es-ES_tradnl"/>
              </w:rPr>
              <w:t xml:space="preserve"> do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nhân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hành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theo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quy</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định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của</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pháp</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luật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Việc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miễn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nhiệm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điều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động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luân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chuyển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khen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thưởng</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kỷ</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luật</w:t>
            </w:r>
            <w:proofErr w:type="spellEnd"/>
            <w:r w:rsidR="00DF5E74" w:rsidRPr="0082141A">
              <w:rPr>
                <w:rFonts w:ascii="Times New Roman" w:hAnsi="Times New Roman"/>
                <w:sz w:val="28"/>
                <w:szCs w:val="28"/>
                <w:lang w:val="es-ES_tradnl"/>
              </w:rPr>
              <w:t xml:space="preserve">, cho </w:t>
            </w:r>
            <w:proofErr w:type="spellStart"/>
            <w:r w:rsidR="00DF5E74" w:rsidRPr="0082141A">
              <w:rPr>
                <w:rFonts w:ascii="Times New Roman" w:hAnsi="Times New Roman"/>
                <w:sz w:val="28"/>
                <w:szCs w:val="28"/>
                <w:lang w:val="es-ES_tradnl"/>
              </w:rPr>
              <w:t>từ</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chức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nghỉ</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hưu</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và</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thực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hiện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chế</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độ</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chính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sách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đối</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với</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Phó</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Giám</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đốc</w:t>
            </w:r>
            <w:proofErr w:type="spellEnd"/>
            <w:r w:rsidR="00DF5E74" w:rsidRPr="0082141A">
              <w:rPr>
                <w:rFonts w:ascii="Times New Roman" w:hAnsi="Times New Roman"/>
                <w:sz w:val="28"/>
                <w:szCs w:val="28"/>
                <w:lang w:val="es-ES_tradnl"/>
              </w:rPr>
              <w:t xml:space="preserve"> do </w:t>
            </w:r>
            <w:proofErr w:type="spellStart"/>
            <w:r w:rsidR="00DF5E74" w:rsidRPr="0082141A">
              <w:rPr>
                <w:rFonts w:ascii="Times New Roman" w:hAnsi="Times New Roman"/>
                <w:sz w:val="28"/>
                <w:szCs w:val="28"/>
                <w:lang w:val="es-ES_tradnl"/>
              </w:rPr>
              <w:t>Chủ</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tịch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Ủy</w:t>
            </w:r>
            <w:proofErr w:type="spellEnd"/>
            <w:r w:rsidR="00DF5E74" w:rsidRPr="0082141A">
              <w:rPr>
                <w:rFonts w:ascii="Times New Roman" w:hAnsi="Times New Roman"/>
                <w:sz w:val="28"/>
                <w:szCs w:val="28"/>
                <w:lang w:val="es-ES_tradnl"/>
              </w:rPr>
              <w:t xml:space="preserve"> ban </w:t>
            </w:r>
            <w:proofErr w:type="spellStart"/>
            <w:r w:rsidR="00DF5E74" w:rsidRPr="0082141A">
              <w:rPr>
                <w:rFonts w:ascii="Times New Roman" w:hAnsi="Times New Roman"/>
                <w:sz w:val="28"/>
                <w:szCs w:val="28"/>
                <w:lang w:val="es-ES_tradnl"/>
              </w:rPr>
              <w:t>nhân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dân</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tỉnh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quyết</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định</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theo</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quy</w:t>
            </w:r>
            <w:proofErr w:type="spellEnd"/>
            <w:r w:rsidR="00DF5E74" w:rsidRPr="0082141A">
              <w:rPr>
                <w:rFonts w:ascii="Times New Roman" w:hAnsi="Times New Roman"/>
                <w:sz w:val="28"/>
                <w:szCs w:val="28"/>
                <w:lang w:val="es-ES_tradnl"/>
              </w:rPr>
              <w:t xml:space="preserve"> </w:t>
            </w:r>
            <w:proofErr w:type="spellStart"/>
            <w:r w:rsidR="00DF5E74" w:rsidRPr="0082141A">
              <w:rPr>
                <w:rFonts w:ascii="Times New Roman" w:hAnsi="Times New Roman"/>
                <w:sz w:val="28"/>
                <w:szCs w:val="28"/>
                <w:lang w:val="es-ES_tradnl"/>
              </w:rPr>
              <w:t>định</w:t>
            </w:r>
            <w:proofErr w:type="spellEnd"/>
            <w:r w:rsidR="00DF5E74" w:rsidRPr="0082141A">
              <w:rPr>
                <w:rFonts w:ascii="Times New Roman" w:hAnsi="Times New Roman"/>
                <w:sz w:val="28"/>
                <w:szCs w:val="28"/>
                <w:lang w:val="es-ES_tradnl"/>
              </w:rPr>
              <w:t>.</w:t>
            </w:r>
          </w:p>
          <w:p w14:paraId="65F78D38" w14:textId="2D4A3EFA" w:rsidR="00720390" w:rsidRPr="0082141A" w:rsidRDefault="00720390" w:rsidP="00720390">
            <w:pPr>
              <w:spacing w:before="120" w:after="120"/>
              <w:ind w:right="146"/>
              <w:jc w:val="both"/>
              <w:rPr>
                <w:rFonts w:ascii="Times New Roman" w:hAnsi="Times New Roman"/>
                <w:bCs/>
                <w:i/>
                <w:iCs/>
                <w:sz w:val="28"/>
                <w:szCs w:val="28"/>
              </w:rPr>
            </w:pPr>
            <w:r w:rsidRPr="0082141A">
              <w:rPr>
                <w:rFonts w:ascii="Times New Roman" w:hAnsi="Times New Roman"/>
                <w:i/>
                <w:iCs/>
                <w:sz w:val="28"/>
                <w:szCs w:val="28"/>
              </w:rPr>
              <w:t xml:space="preserve">* </w:t>
            </w: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số</w:t>
            </w:r>
            <w:proofErr w:type="spellEnd"/>
            <w:r w:rsidRPr="0082141A">
              <w:rPr>
                <w:rFonts w:ascii="Times New Roman" w:hAnsi="Times New Roman"/>
                <w:bCs/>
                <w:i/>
                <w:iCs/>
                <w:sz w:val="28"/>
                <w:szCs w:val="28"/>
              </w:rPr>
              <w:t xml:space="preserve"> 935/QĐ-UBND</w:t>
            </w:r>
          </w:p>
          <w:p w14:paraId="15F07C79" w14:textId="39741C53" w:rsidR="00CE674A" w:rsidRPr="0082141A" w:rsidRDefault="00CE674A" w:rsidP="00720390">
            <w:pPr>
              <w:spacing w:before="120" w:after="120"/>
              <w:ind w:right="146"/>
              <w:jc w:val="both"/>
              <w:rPr>
                <w:rFonts w:ascii="Times New Roman" w:hAnsi="Times New Roman"/>
                <w:bCs/>
                <w:sz w:val="28"/>
                <w:szCs w:val="28"/>
              </w:rPr>
            </w:pPr>
            <w:proofErr w:type="spellStart"/>
            <w:r w:rsidRPr="0082141A">
              <w:rPr>
                <w:rFonts w:ascii="Times New Roman" w:hAnsi="Times New Roman"/>
                <w:bCs/>
                <w:sz w:val="28"/>
                <w:szCs w:val="28"/>
              </w:rPr>
              <w:t>Điều</w:t>
            </w:r>
            <w:proofErr w:type="spellEnd"/>
            <w:r w:rsidRPr="0082141A">
              <w:rPr>
                <w:rFonts w:ascii="Times New Roman" w:hAnsi="Times New Roman"/>
                <w:bCs/>
                <w:sz w:val="28"/>
                <w:szCs w:val="28"/>
              </w:rPr>
              <w:t xml:space="preserve"> 2. </w:t>
            </w:r>
            <w:proofErr w:type="spellStart"/>
            <w:r w:rsidRPr="0082141A">
              <w:rPr>
                <w:rFonts w:ascii="Times New Roman" w:hAnsi="Times New Roman"/>
                <w:bCs/>
                <w:sz w:val="28"/>
                <w:szCs w:val="28"/>
              </w:rPr>
              <w:t>Sửa</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đổi</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bổ</w:t>
            </w:r>
            <w:proofErr w:type="spellEnd"/>
            <w:r w:rsidRPr="0082141A">
              <w:rPr>
                <w:rFonts w:ascii="Times New Roman" w:hAnsi="Times New Roman"/>
                <w:bCs/>
                <w:sz w:val="28"/>
                <w:szCs w:val="28"/>
              </w:rPr>
              <w:t xml:space="preserve"> sung </w:t>
            </w:r>
            <w:proofErr w:type="spellStart"/>
            <w:r w:rsidRPr="0082141A">
              <w:rPr>
                <w:rFonts w:ascii="Times New Roman" w:hAnsi="Times New Roman"/>
                <w:bCs/>
                <w:sz w:val="28"/>
                <w:szCs w:val="28"/>
              </w:rPr>
              <w:t>Điều</w:t>
            </w:r>
            <w:proofErr w:type="spellEnd"/>
            <w:r w:rsidRPr="0082141A">
              <w:rPr>
                <w:rFonts w:ascii="Times New Roman" w:hAnsi="Times New Roman"/>
                <w:bCs/>
                <w:sz w:val="28"/>
                <w:szCs w:val="28"/>
              </w:rPr>
              <w:t xml:space="preserve"> 4: Quy </w:t>
            </w:r>
            <w:proofErr w:type="spellStart"/>
            <w:r w:rsidRPr="0082141A">
              <w:rPr>
                <w:rFonts w:ascii="Times New Roman" w:hAnsi="Times New Roman"/>
                <w:bCs/>
                <w:sz w:val="28"/>
                <w:szCs w:val="28"/>
              </w:rPr>
              <w:t>định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chức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năng</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nhiệm</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vụ</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quyền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hạn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và</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cơ</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cấu</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tổ</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chức</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w:t>
            </w:r>
            <w:r w:rsidRPr="0082141A">
              <w:rPr>
                <w:rFonts w:ascii="Times New Roman" w:hAnsi="Times New Roman"/>
                <w:sz w:val="28"/>
                <w:szCs w:val="28"/>
                <w:lang w:val="es-ES_tradnl"/>
              </w:rPr>
              <w:t xml:space="preserve">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bàn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kèm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bCs/>
                <w:sz w:val="28"/>
                <w:szCs w:val="28"/>
              </w:rPr>
              <w:t>Quyết</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định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số</w:t>
            </w:r>
            <w:proofErr w:type="spellEnd"/>
            <w:r w:rsidRPr="0082141A">
              <w:rPr>
                <w:rFonts w:ascii="Times New Roman" w:hAnsi="Times New Roman"/>
                <w:bCs/>
                <w:sz w:val="28"/>
                <w:szCs w:val="28"/>
              </w:rPr>
              <w:t xml:space="preserve"> 609/QĐ-UBND </w:t>
            </w:r>
            <w:proofErr w:type="spellStart"/>
            <w:r w:rsidRPr="0082141A">
              <w:rPr>
                <w:rFonts w:ascii="Times New Roman" w:hAnsi="Times New Roman"/>
                <w:bCs/>
                <w:sz w:val="28"/>
                <w:szCs w:val="28"/>
              </w:rPr>
              <w:t>ngày</w:t>
            </w:r>
            <w:proofErr w:type="spellEnd"/>
            <w:r w:rsidRPr="0082141A">
              <w:rPr>
                <w:rFonts w:ascii="Times New Roman" w:hAnsi="Times New Roman"/>
                <w:bCs/>
                <w:sz w:val="28"/>
                <w:szCs w:val="28"/>
              </w:rPr>
              <w:t xml:space="preserve"> 20 </w:t>
            </w:r>
            <w:proofErr w:type="spellStart"/>
            <w:r w:rsidRPr="0082141A">
              <w:rPr>
                <w:rFonts w:ascii="Times New Roman" w:hAnsi="Times New Roman"/>
                <w:bCs/>
                <w:sz w:val="28"/>
                <w:szCs w:val="28"/>
              </w:rPr>
              <w:t>tháng</w:t>
            </w:r>
            <w:proofErr w:type="spellEnd"/>
            <w:r w:rsidRPr="0082141A">
              <w:rPr>
                <w:rFonts w:ascii="Times New Roman" w:hAnsi="Times New Roman"/>
                <w:bCs/>
                <w:sz w:val="28"/>
                <w:szCs w:val="28"/>
              </w:rPr>
              <w:t xml:space="preserve"> 3 </w:t>
            </w:r>
            <w:proofErr w:type="spellStart"/>
            <w:r w:rsidRPr="0082141A">
              <w:rPr>
                <w:rFonts w:ascii="Times New Roman" w:hAnsi="Times New Roman"/>
                <w:bCs/>
                <w:sz w:val="28"/>
                <w:szCs w:val="28"/>
              </w:rPr>
              <w:lastRenderedPageBreak/>
              <w:t>năm</w:t>
            </w:r>
            <w:proofErr w:type="spellEnd"/>
            <w:r w:rsidRPr="0082141A">
              <w:rPr>
                <w:rFonts w:ascii="Times New Roman" w:hAnsi="Times New Roman"/>
                <w:bCs/>
                <w:sz w:val="28"/>
                <w:szCs w:val="28"/>
              </w:rPr>
              <w:t xml:space="preserve"> 2017 </w:t>
            </w:r>
            <w:proofErr w:type="spellStart"/>
            <w:r w:rsidRPr="0082141A">
              <w:rPr>
                <w:rFonts w:ascii="Times New Roman" w:hAnsi="Times New Roman"/>
                <w:bCs/>
                <w:sz w:val="28"/>
                <w:szCs w:val="28"/>
              </w:rPr>
              <w:t>của</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Chủ</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tịch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Ủy</w:t>
            </w:r>
            <w:proofErr w:type="spellEnd"/>
            <w:r w:rsidRPr="0082141A">
              <w:rPr>
                <w:rFonts w:ascii="Times New Roman" w:hAnsi="Times New Roman"/>
                <w:bCs/>
                <w:sz w:val="28"/>
                <w:szCs w:val="28"/>
              </w:rPr>
              <w:t xml:space="preserve"> ban </w:t>
            </w:r>
            <w:proofErr w:type="spellStart"/>
            <w:r w:rsidRPr="0082141A">
              <w:rPr>
                <w:rFonts w:ascii="Times New Roman" w:hAnsi="Times New Roman"/>
                <w:bCs/>
                <w:sz w:val="28"/>
                <w:szCs w:val="28"/>
              </w:rPr>
              <w:t>nhân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dân</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tỉnh</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như</w:t>
            </w:r>
            <w:proofErr w:type="spellEnd"/>
            <w:r w:rsidRPr="0082141A">
              <w:rPr>
                <w:rFonts w:ascii="Times New Roman" w:hAnsi="Times New Roman"/>
                <w:bCs/>
                <w:sz w:val="28"/>
                <w:szCs w:val="28"/>
              </w:rPr>
              <w:t xml:space="preserve"> </w:t>
            </w:r>
            <w:proofErr w:type="spellStart"/>
            <w:r w:rsidRPr="0082141A">
              <w:rPr>
                <w:rFonts w:ascii="Times New Roman" w:hAnsi="Times New Roman"/>
                <w:bCs/>
                <w:sz w:val="28"/>
                <w:szCs w:val="28"/>
              </w:rPr>
              <w:t>sau</w:t>
            </w:r>
            <w:proofErr w:type="spellEnd"/>
            <w:r w:rsidRPr="0082141A">
              <w:rPr>
                <w:rFonts w:ascii="Times New Roman" w:hAnsi="Times New Roman"/>
                <w:bCs/>
                <w:sz w:val="28"/>
                <w:szCs w:val="28"/>
              </w:rPr>
              <w:t>:</w:t>
            </w:r>
          </w:p>
          <w:p w14:paraId="2D803CC6" w14:textId="0404F139" w:rsidR="00720390" w:rsidRPr="0082141A" w:rsidRDefault="00720390" w:rsidP="00720390">
            <w:pPr>
              <w:tabs>
                <w:tab w:val="left" w:pos="709"/>
              </w:tabs>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t xml:space="preserve">      1. </w:t>
            </w:r>
            <w:proofErr w:type="spellStart"/>
            <w:r w:rsidRPr="0082141A">
              <w:rPr>
                <w:rFonts w:ascii="Times New Roman" w:hAnsi="Times New Roman"/>
                <w:sz w:val="28"/>
                <w:szCs w:val="28"/>
                <w:lang w:val="es-ES_tradnl"/>
              </w:rPr>
              <w:t>Lãnh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đạo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gồm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quá</w:t>
            </w:r>
            <w:proofErr w:type="spellEnd"/>
            <w:r w:rsidRPr="0082141A">
              <w:rPr>
                <w:rFonts w:ascii="Times New Roman" w:hAnsi="Times New Roman"/>
                <w:sz w:val="28"/>
                <w:szCs w:val="28"/>
                <w:lang w:val="es-ES_tradnl"/>
              </w:rPr>
              <w:t xml:space="preserve"> 0</w:t>
            </w:r>
            <w:r w:rsidR="00CE674A" w:rsidRPr="0082141A">
              <w:rPr>
                <w:rFonts w:ascii="Times New Roman" w:hAnsi="Times New Roman"/>
                <w:sz w:val="28"/>
                <w:szCs w:val="28"/>
                <w:lang w:val="es-ES_tradnl"/>
              </w:rPr>
              <w:t>3</w:t>
            </w:r>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Phó</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w:t>
            </w:r>
          </w:p>
          <w:p w14:paraId="2BA8434F" w14:textId="491C6D4F" w:rsidR="00720390" w:rsidRPr="0082141A" w:rsidRDefault="00720390" w:rsidP="00720390">
            <w:pPr>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t xml:space="preserve">      a)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người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đứng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 </w:t>
            </w:r>
            <w:proofErr w:type="spellStart"/>
            <w:r w:rsidRPr="0082141A">
              <w:rPr>
                <w:rFonts w:ascii="Times New Roman" w:hAnsi="Times New Roman"/>
                <w:sz w:val="28"/>
                <w:szCs w:val="28"/>
                <w:lang w:val="es-ES_tradnl"/>
              </w:rPr>
              <w:t>chịu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trách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nhiệm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trước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00CE674A" w:rsidRPr="0082141A">
              <w:rPr>
                <w:rFonts w:ascii="Times New Roman" w:hAnsi="Times New Roman"/>
                <w:sz w:val="28"/>
                <w:szCs w:val="28"/>
                <w:lang w:val="es-ES_tradnl"/>
              </w:rPr>
              <w:t xml:space="preserve"> </w:t>
            </w:r>
            <w:proofErr w:type="spellStart"/>
            <w:r w:rsidR="00CE674A"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tịch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trước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pháp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luật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về</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thực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hiện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chức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năng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nhiệm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vụ</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quyền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việc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được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00CE674A" w:rsidRPr="0082141A">
              <w:rPr>
                <w:rFonts w:ascii="Times New Roman" w:hAnsi="Times New Roman"/>
                <w:sz w:val="28"/>
                <w:szCs w:val="28"/>
                <w:lang w:val="es-ES_tradnl"/>
              </w:rPr>
              <w:t xml:space="preserve"> </w:t>
            </w:r>
            <w:proofErr w:type="spellStart"/>
            <w:r w:rsidR="00CE674A"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tịch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hoặc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quyền</w:t>
            </w:r>
            <w:proofErr w:type="spellEnd"/>
            <w:r w:rsidRPr="0082141A">
              <w:rPr>
                <w:rFonts w:ascii="Times New Roman" w:hAnsi="Times New Roman"/>
                <w:sz w:val="28"/>
                <w:szCs w:val="28"/>
                <w:lang w:val="es-ES_tradnl"/>
              </w:rPr>
              <w:t>;</w:t>
            </w:r>
          </w:p>
          <w:p w14:paraId="517D41E7" w14:textId="029F24D5" w:rsidR="00CE674A" w:rsidRPr="0082141A" w:rsidRDefault="00CE674A" w:rsidP="00720390">
            <w:pPr>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t xml:space="preserve">      b) </w:t>
            </w:r>
            <w:proofErr w:type="spellStart"/>
            <w:r w:rsidRPr="0082141A">
              <w:rPr>
                <w:rFonts w:ascii="Times New Roman" w:hAnsi="Times New Roman"/>
                <w:sz w:val="28"/>
                <w:szCs w:val="28"/>
                <w:lang w:val="es-ES_tradnl"/>
              </w:rPr>
              <w:t>Các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Phó</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người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giúp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phụ</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trách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một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số</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mặt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chịu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trách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nhiệm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trước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trước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pháp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luật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về</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nhiệm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vụ</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được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Khi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vắng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lastRenderedPageBreak/>
              <w:t>mặt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một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Phó</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được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nhiệm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điều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hoạt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động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p>
          <w:p w14:paraId="6CDB6479" w14:textId="51B2444E" w:rsidR="00720390" w:rsidRPr="0082141A" w:rsidRDefault="00CE674A" w:rsidP="00CE674A">
            <w:pPr>
              <w:spacing w:before="120" w:after="120"/>
              <w:ind w:right="146"/>
              <w:jc w:val="both"/>
              <w:rPr>
                <w:rFonts w:ascii="Times New Roman" w:hAnsi="Times New Roman"/>
                <w:sz w:val="28"/>
                <w:szCs w:val="28"/>
                <w:lang w:val="es-ES_tradnl"/>
              </w:rPr>
            </w:pPr>
            <w:r w:rsidRPr="0082141A">
              <w:rPr>
                <w:rFonts w:ascii="Times New Roman" w:hAnsi="Times New Roman"/>
                <w:sz w:val="28"/>
                <w:szCs w:val="28"/>
                <w:lang w:val="es-ES_tradnl"/>
              </w:rPr>
              <w:t xml:space="preserve">       c) </w:t>
            </w:r>
            <w:proofErr w:type="spellStart"/>
            <w:r w:rsidRPr="0082141A">
              <w:rPr>
                <w:rFonts w:ascii="Times New Roman" w:hAnsi="Times New Roman"/>
                <w:sz w:val="28"/>
                <w:szCs w:val="28"/>
                <w:lang w:val="es-ES_tradnl"/>
              </w:rPr>
              <w:t>Việc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bổ</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nhiệm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Phó</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do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tịch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quyết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điều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kiện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tiêu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chuẩn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chức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danh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cấp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bộ</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chức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viên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chức</w:t>
            </w:r>
            <w:proofErr w:type="spellEnd"/>
            <w:r w:rsidRPr="0082141A">
              <w:rPr>
                <w:rFonts w:ascii="Times New Roman" w:hAnsi="Times New Roman"/>
                <w:sz w:val="28"/>
                <w:szCs w:val="28"/>
                <w:lang w:val="es-ES_tradnl"/>
              </w:rPr>
              <w:t xml:space="preserve"> do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hành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của</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pháp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luật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Việc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miễn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nhiệm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điều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động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luân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chuyển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khen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thưởng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kỷ</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luật</w:t>
            </w:r>
            <w:proofErr w:type="spellEnd"/>
            <w:r w:rsidRPr="0082141A">
              <w:rPr>
                <w:rFonts w:ascii="Times New Roman" w:hAnsi="Times New Roman"/>
                <w:sz w:val="28"/>
                <w:szCs w:val="28"/>
                <w:lang w:val="es-ES_tradnl"/>
              </w:rPr>
              <w:t xml:space="preserve">, cho </w:t>
            </w:r>
            <w:proofErr w:type="spellStart"/>
            <w:r w:rsidRPr="0082141A">
              <w:rPr>
                <w:rFonts w:ascii="Times New Roman" w:hAnsi="Times New Roman"/>
                <w:sz w:val="28"/>
                <w:szCs w:val="28"/>
                <w:lang w:val="es-ES_tradnl"/>
              </w:rPr>
              <w:t>từ</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chức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nghỉ</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hưu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và</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thực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hiện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chế</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độ</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chính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sách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với</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Phó</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Giám</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đốc</w:t>
            </w:r>
            <w:proofErr w:type="spellEnd"/>
            <w:r w:rsidRPr="0082141A">
              <w:rPr>
                <w:rFonts w:ascii="Times New Roman" w:hAnsi="Times New Roman"/>
                <w:sz w:val="28"/>
                <w:szCs w:val="28"/>
                <w:lang w:val="es-ES_tradnl"/>
              </w:rPr>
              <w:t xml:space="preserve"> do </w:t>
            </w:r>
            <w:proofErr w:type="spellStart"/>
            <w:r w:rsidRPr="0082141A">
              <w:rPr>
                <w:rFonts w:ascii="Times New Roman" w:hAnsi="Times New Roman"/>
                <w:sz w:val="28"/>
                <w:szCs w:val="28"/>
                <w:lang w:val="es-ES_tradnl"/>
              </w:rPr>
              <w:t>Chủ</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tịch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Ủy</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nhân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dân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quyết</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theo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quy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định</w:t>
            </w:r>
            <w:proofErr w:type="spellEnd"/>
            <w:r w:rsidRPr="0082141A">
              <w:rPr>
                <w:rFonts w:ascii="Times New Roman" w:hAnsi="Times New Roman"/>
                <w:sz w:val="28"/>
                <w:szCs w:val="28"/>
                <w:lang w:val="es-ES_tradnl"/>
              </w:rPr>
              <w:t>.</w:t>
            </w:r>
          </w:p>
        </w:tc>
        <w:tc>
          <w:tcPr>
            <w:tcW w:w="4820" w:type="dxa"/>
          </w:tcPr>
          <w:p w14:paraId="6AB9630E" w14:textId="77777777" w:rsidR="00DC197B" w:rsidRPr="0082141A" w:rsidRDefault="00DC197B" w:rsidP="00F1622D">
            <w:pPr>
              <w:shd w:val="clear" w:color="auto" w:fill="FFFFFF"/>
              <w:spacing w:before="120" w:after="120"/>
              <w:ind w:firstLine="316"/>
              <w:jc w:val="both"/>
              <w:rPr>
                <w:rFonts w:ascii="Times New Roman" w:hAnsi="Times New Roman"/>
                <w:sz w:val="28"/>
                <w:szCs w:val="28"/>
              </w:rPr>
            </w:pPr>
            <w:r w:rsidRPr="0082141A">
              <w:rPr>
                <w:rFonts w:ascii="Times New Roman" w:hAnsi="Times New Roman"/>
                <w:sz w:val="28"/>
                <w:szCs w:val="28"/>
              </w:rPr>
              <w:lastRenderedPageBreak/>
              <w:t xml:space="preserve">1. </w:t>
            </w:r>
            <w:proofErr w:type="spellStart"/>
            <w:r w:rsidRPr="0082141A">
              <w:rPr>
                <w:rFonts w:ascii="Times New Roman" w:hAnsi="Times New Roman"/>
                <w:sz w:val="28"/>
                <w:szCs w:val="28"/>
              </w:rPr>
              <w:t>Lãnh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đạo</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
          <w:p w14:paraId="651A0B31" w14:textId="77777777" w:rsidR="00DC197B" w:rsidRPr="000C7743" w:rsidRDefault="00DC197B" w:rsidP="00F1622D">
            <w:pPr>
              <w:shd w:val="clear" w:color="auto" w:fill="FFFFFF"/>
              <w:spacing w:before="120" w:after="120"/>
              <w:ind w:firstLine="316"/>
              <w:jc w:val="both"/>
              <w:rPr>
                <w:rFonts w:ascii="Times New Roman" w:hAnsi="Times New Roman"/>
                <w:b/>
                <w:bCs/>
                <w:sz w:val="28"/>
                <w:szCs w:val="28"/>
              </w:rPr>
            </w:pPr>
            <w:r w:rsidRPr="0082141A">
              <w:rPr>
                <w:rFonts w:ascii="Times New Roman" w:hAnsi="Times New Roman"/>
                <w:sz w:val="28"/>
                <w:szCs w:val="28"/>
              </w:rPr>
              <w:t xml:space="preserve">a) </w:t>
            </w:r>
            <w:proofErr w:type="spellStart"/>
            <w:r w:rsidRPr="000C7743">
              <w:rPr>
                <w:rFonts w:ascii="Times New Roman" w:hAnsi="Times New Roman"/>
                <w:b/>
                <w:bCs/>
                <w:sz w:val="28"/>
                <w:szCs w:val="28"/>
              </w:rPr>
              <w:t>Lãnh</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đạo</w:t>
            </w:r>
            <w:proofErr w:type="spellEnd"/>
            <w:r w:rsidRPr="000C7743">
              <w:rPr>
                <w:rFonts w:ascii="Times New Roman" w:hAnsi="Times New Roman"/>
                <w:b/>
                <w:bCs/>
                <w:sz w:val="28"/>
                <w:szCs w:val="28"/>
              </w:rPr>
              <w:t xml:space="preserve"> Ban Quản </w:t>
            </w:r>
            <w:proofErr w:type="spellStart"/>
            <w:r w:rsidRPr="000C7743">
              <w:rPr>
                <w:rFonts w:ascii="Times New Roman" w:hAnsi="Times New Roman"/>
                <w:b/>
                <w:bCs/>
                <w:sz w:val="28"/>
                <w:szCs w:val="28"/>
              </w:rPr>
              <w:t>lý</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dự</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án</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có</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Giám</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đốc</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và</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các</w:t>
            </w:r>
            <w:proofErr w:type="spellEnd"/>
            <w:r w:rsidRPr="000C7743">
              <w:rPr>
                <w:rFonts w:ascii="Times New Roman" w:hAnsi="Times New Roman"/>
                <w:b/>
                <w:bCs/>
                <w:color w:val="ED0000"/>
                <w:sz w:val="28"/>
                <w:szCs w:val="28"/>
              </w:rPr>
              <w:t xml:space="preserve"> </w:t>
            </w:r>
            <w:proofErr w:type="spellStart"/>
            <w:r w:rsidRPr="000C7743">
              <w:rPr>
                <w:rFonts w:ascii="Times New Roman" w:hAnsi="Times New Roman"/>
                <w:b/>
                <w:bCs/>
                <w:sz w:val="28"/>
                <w:szCs w:val="28"/>
              </w:rPr>
              <w:t>Phó</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Giám</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đốc</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Trước</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mắt</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số</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lượng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cấp</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phó</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của</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người</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đứng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đầu</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hình</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thành</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sau</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sắp</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xếp</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có</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thể</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cao</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lastRenderedPageBreak/>
              <w:t>hơn</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số</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lượng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quy</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định</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nhưng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phải</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xây</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dựng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phương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án</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sắp</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xếp</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giảm</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số</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lượng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cấp</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phó</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theo</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quy</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định</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chung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trong</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thời</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hạn</w:t>
            </w:r>
            <w:proofErr w:type="spellEnd"/>
            <w:r w:rsidRPr="000C7743">
              <w:rPr>
                <w:rFonts w:ascii="Times New Roman" w:hAnsi="Times New Roman"/>
                <w:b/>
                <w:bCs/>
                <w:sz w:val="28"/>
                <w:szCs w:val="28"/>
              </w:rPr>
              <w:t xml:space="preserve"> 05 </w:t>
            </w:r>
            <w:proofErr w:type="spellStart"/>
            <w:r w:rsidRPr="000C7743">
              <w:rPr>
                <w:rFonts w:ascii="Times New Roman" w:hAnsi="Times New Roman"/>
                <w:b/>
                <w:bCs/>
                <w:sz w:val="28"/>
                <w:szCs w:val="28"/>
              </w:rPr>
              <w:t>năm</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kể</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từ</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ngày</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cấp</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có</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thẩm</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quyền</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phê</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duyệt</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Đề</w:t>
            </w:r>
            <w:proofErr w:type="spellEnd"/>
            <w:r w:rsidRPr="000C7743">
              <w:rPr>
                <w:rFonts w:ascii="Times New Roman" w:hAnsi="Times New Roman"/>
                <w:b/>
                <w:bCs/>
                <w:sz w:val="28"/>
                <w:szCs w:val="28"/>
              </w:rPr>
              <w:t xml:space="preserve"> </w:t>
            </w:r>
            <w:proofErr w:type="spellStart"/>
            <w:r w:rsidRPr="000C7743">
              <w:rPr>
                <w:rFonts w:ascii="Times New Roman" w:hAnsi="Times New Roman"/>
                <w:b/>
                <w:bCs/>
                <w:sz w:val="28"/>
                <w:szCs w:val="28"/>
              </w:rPr>
              <w:t>án</w:t>
            </w:r>
            <w:proofErr w:type="spellEnd"/>
            <w:r w:rsidRPr="000C7743">
              <w:rPr>
                <w:rFonts w:ascii="Times New Roman" w:hAnsi="Times New Roman"/>
                <w:b/>
                <w:bCs/>
                <w:sz w:val="28"/>
                <w:szCs w:val="28"/>
              </w:rPr>
              <w:t>).</w:t>
            </w:r>
          </w:p>
          <w:p w14:paraId="332C415A" w14:textId="77777777" w:rsidR="00DC197B" w:rsidRPr="0082141A" w:rsidRDefault="00DC197B" w:rsidP="00F1622D">
            <w:pPr>
              <w:shd w:val="clear" w:color="auto" w:fill="FFFFFF"/>
              <w:spacing w:before="120" w:after="120"/>
              <w:ind w:firstLine="316"/>
              <w:jc w:val="both"/>
              <w:rPr>
                <w:rFonts w:ascii="Times New Roman" w:hAnsi="Times New Roman"/>
                <w:sz w:val="28"/>
                <w:szCs w:val="28"/>
              </w:rPr>
            </w:pPr>
            <w:r w:rsidRPr="0082141A">
              <w:rPr>
                <w:rFonts w:ascii="Times New Roman" w:hAnsi="Times New Roman"/>
                <w:sz w:val="28"/>
                <w:szCs w:val="28"/>
              </w:rPr>
              <w:t xml:space="preserve">b)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đứng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chịu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tịch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mọi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w:t>
            </w:r>
          </w:p>
          <w:p w14:paraId="43D3D869" w14:textId="77777777" w:rsidR="00DC197B" w:rsidRPr="0082141A" w:rsidRDefault="00DC197B" w:rsidP="00F1622D">
            <w:pPr>
              <w:shd w:val="clear" w:color="auto" w:fill="FFFFFF"/>
              <w:spacing w:before="120" w:after="120"/>
              <w:ind w:firstLine="316"/>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Phó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giúp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do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chịu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Khi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vắng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mặt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một</w:t>
            </w:r>
            <w:proofErr w:type="spellEnd"/>
            <w:r w:rsidRPr="0082141A">
              <w:rPr>
                <w:rFonts w:ascii="Times New Roman" w:hAnsi="Times New Roman"/>
                <w:sz w:val="28"/>
                <w:szCs w:val="28"/>
              </w:rPr>
              <w:t xml:space="preserve"> (01) </w:t>
            </w:r>
            <w:proofErr w:type="spellStart"/>
            <w:r w:rsidRPr="0082141A">
              <w:rPr>
                <w:rFonts w:ascii="Times New Roman" w:hAnsi="Times New Roman"/>
                <w:sz w:val="28"/>
                <w:szCs w:val="28"/>
              </w:rPr>
              <w:t>Phó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w:t>
            </w:r>
          </w:p>
          <w:p w14:paraId="4DE83AE4" w14:textId="0D836227" w:rsidR="000671AC" w:rsidRPr="0082141A" w:rsidRDefault="000671AC" w:rsidP="00F1622D">
            <w:pPr>
              <w:shd w:val="clear" w:color="auto" w:fill="FFFFFF"/>
              <w:ind w:firstLine="316"/>
              <w:jc w:val="both"/>
              <w:rPr>
                <w:rFonts w:ascii="Times New Roman" w:hAnsi="Times New Roman"/>
                <w:sz w:val="28"/>
                <w:szCs w:val="28"/>
              </w:rPr>
            </w:pPr>
          </w:p>
        </w:tc>
        <w:tc>
          <w:tcPr>
            <w:tcW w:w="2227" w:type="dxa"/>
          </w:tcPr>
          <w:p w14:paraId="2E26DE34" w14:textId="76E96F02" w:rsidR="000671AC" w:rsidRPr="001A1F77" w:rsidRDefault="000C7743" w:rsidP="000803CC">
            <w:pPr>
              <w:shd w:val="clear" w:color="auto" w:fill="FFFFFF"/>
              <w:jc w:val="both"/>
              <w:rPr>
                <w:rFonts w:ascii="Times New Roman" w:hAnsi="Times New Roman"/>
                <w:i/>
                <w:iCs/>
                <w:sz w:val="28"/>
                <w:szCs w:val="28"/>
              </w:rPr>
            </w:pPr>
            <w:proofErr w:type="spellStart"/>
            <w:r w:rsidRPr="001A1F77">
              <w:rPr>
                <w:rFonts w:ascii="Times New Roman" w:hAnsi="Times New Roman"/>
                <w:i/>
                <w:iCs/>
                <w:sz w:val="28"/>
                <w:szCs w:val="28"/>
              </w:rPr>
              <w:lastRenderedPageBreak/>
              <w:t>Điều</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chỉnh</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cho</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phù</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hợp</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với</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nội</w:t>
            </w:r>
            <w:proofErr w:type="spellEnd"/>
            <w:r w:rsidRPr="001A1F77">
              <w:rPr>
                <w:rFonts w:ascii="Times New Roman" w:hAnsi="Times New Roman"/>
                <w:i/>
                <w:iCs/>
                <w:sz w:val="28"/>
                <w:szCs w:val="28"/>
              </w:rPr>
              <w:t xml:space="preserve"> dung </w:t>
            </w:r>
            <w:proofErr w:type="spellStart"/>
            <w:r w:rsidRPr="001A1F77">
              <w:rPr>
                <w:rFonts w:ascii="Times New Roman" w:hAnsi="Times New Roman"/>
                <w:i/>
                <w:iCs/>
                <w:sz w:val="28"/>
                <w:szCs w:val="28"/>
              </w:rPr>
              <w:t>Đề</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án</w:t>
            </w:r>
            <w:proofErr w:type="spellEnd"/>
            <w:r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được</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duyệt</w:t>
            </w:r>
            <w:proofErr w:type="spellEnd"/>
            <w:r w:rsidR="00997C13" w:rsidRPr="001A1F77">
              <w:rPr>
                <w:rFonts w:ascii="Times New Roman" w:hAnsi="Times New Roman"/>
                <w:i/>
                <w:iCs/>
                <w:sz w:val="28"/>
                <w:szCs w:val="28"/>
              </w:rPr>
              <w:t xml:space="preserve"> </w:t>
            </w:r>
            <w:r w:rsidR="00557837">
              <w:rPr>
                <w:rFonts w:ascii="Times New Roman" w:hAnsi="Times New Roman"/>
                <w:i/>
                <w:iCs/>
                <w:sz w:val="28"/>
                <w:szCs w:val="28"/>
              </w:rPr>
              <w:t>(</w:t>
            </w:r>
            <w:proofErr w:type="spellStart"/>
            <w:r w:rsidR="00557837">
              <w:rPr>
                <w:rFonts w:ascii="Times New Roman" w:hAnsi="Times New Roman"/>
                <w:i/>
                <w:iCs/>
                <w:sz w:val="28"/>
                <w:szCs w:val="28"/>
              </w:rPr>
              <w:t>Quyết</w:t>
            </w:r>
            <w:proofErr w:type="spellEnd"/>
            <w:r w:rsidR="00557837">
              <w:rPr>
                <w:rFonts w:ascii="Times New Roman" w:hAnsi="Times New Roman"/>
                <w:i/>
                <w:iCs/>
                <w:sz w:val="28"/>
                <w:szCs w:val="28"/>
              </w:rPr>
              <w:t xml:space="preserve"> </w:t>
            </w:r>
            <w:proofErr w:type="spellStart"/>
            <w:r w:rsidR="00557837">
              <w:rPr>
                <w:rFonts w:ascii="Times New Roman" w:hAnsi="Times New Roman"/>
                <w:i/>
                <w:iCs/>
                <w:sz w:val="28"/>
                <w:szCs w:val="28"/>
              </w:rPr>
              <w:t>định</w:t>
            </w:r>
            <w:proofErr w:type="spellEnd"/>
            <w:r w:rsidR="00557837">
              <w:rPr>
                <w:rFonts w:ascii="Times New Roman" w:hAnsi="Times New Roman"/>
                <w:i/>
                <w:iCs/>
                <w:sz w:val="28"/>
                <w:szCs w:val="28"/>
              </w:rPr>
              <w:t xml:space="preserve"> </w:t>
            </w:r>
            <w:proofErr w:type="spellStart"/>
            <w:r w:rsidR="00557837">
              <w:rPr>
                <w:rFonts w:ascii="Times New Roman" w:hAnsi="Times New Roman"/>
                <w:i/>
                <w:iCs/>
                <w:sz w:val="28"/>
                <w:szCs w:val="28"/>
              </w:rPr>
              <w:t>số</w:t>
            </w:r>
            <w:proofErr w:type="spellEnd"/>
            <w:r w:rsidR="00557837">
              <w:rPr>
                <w:rFonts w:ascii="Times New Roman" w:hAnsi="Times New Roman"/>
                <w:i/>
                <w:iCs/>
                <w:sz w:val="28"/>
                <w:szCs w:val="28"/>
              </w:rPr>
              <w:t xml:space="preserve"> 1488/ĐA-UBN</w:t>
            </w:r>
            <w:r w:rsidR="002D4FE0">
              <w:rPr>
                <w:rFonts w:ascii="Times New Roman" w:hAnsi="Times New Roman"/>
                <w:i/>
                <w:iCs/>
                <w:sz w:val="28"/>
                <w:szCs w:val="28"/>
              </w:rPr>
              <w:t xml:space="preserve">D </w:t>
            </w:r>
            <w:proofErr w:type="spellStart"/>
            <w:r w:rsidR="002D4FE0">
              <w:rPr>
                <w:rFonts w:ascii="Times New Roman" w:hAnsi="Times New Roman"/>
                <w:i/>
                <w:iCs/>
                <w:sz w:val="28"/>
                <w:szCs w:val="28"/>
              </w:rPr>
              <w:t>ngày</w:t>
            </w:r>
            <w:proofErr w:type="spellEnd"/>
            <w:r w:rsidR="002D4FE0">
              <w:rPr>
                <w:rFonts w:ascii="Times New Roman" w:hAnsi="Times New Roman"/>
                <w:i/>
                <w:iCs/>
                <w:sz w:val="28"/>
                <w:szCs w:val="28"/>
              </w:rPr>
              <w:t xml:space="preserve"> </w:t>
            </w:r>
            <w:r w:rsidR="002D4FE0">
              <w:rPr>
                <w:rFonts w:ascii="Times New Roman" w:hAnsi="Times New Roman"/>
                <w:i/>
                <w:iCs/>
                <w:sz w:val="28"/>
                <w:szCs w:val="28"/>
              </w:rPr>
              <w:lastRenderedPageBreak/>
              <w:t xml:space="preserve">28/4/2025) </w:t>
            </w:r>
            <w:proofErr w:type="spellStart"/>
            <w:r w:rsidR="00997C13" w:rsidRPr="001A1F77">
              <w:rPr>
                <w:rFonts w:ascii="Times New Roman" w:hAnsi="Times New Roman"/>
                <w:i/>
                <w:iCs/>
                <w:sz w:val="28"/>
                <w:szCs w:val="28"/>
              </w:rPr>
              <w:t>và</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tình</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hình</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thực</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tế</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tại</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đơn</w:t>
            </w:r>
            <w:proofErr w:type="spellEnd"/>
            <w:r w:rsidR="00997C13" w:rsidRPr="001A1F77">
              <w:rPr>
                <w:rFonts w:ascii="Times New Roman" w:hAnsi="Times New Roman"/>
                <w:i/>
                <w:iCs/>
                <w:sz w:val="28"/>
                <w:szCs w:val="28"/>
              </w:rPr>
              <w:t xml:space="preserve"> </w:t>
            </w:r>
            <w:proofErr w:type="spellStart"/>
            <w:r w:rsidR="00997C13" w:rsidRPr="001A1F77">
              <w:rPr>
                <w:rFonts w:ascii="Times New Roman" w:hAnsi="Times New Roman"/>
                <w:i/>
                <w:iCs/>
                <w:sz w:val="28"/>
                <w:szCs w:val="28"/>
              </w:rPr>
              <w:t>vị</w:t>
            </w:r>
            <w:proofErr w:type="spellEnd"/>
            <w:r w:rsidR="00997C13" w:rsidRPr="001A1F77">
              <w:rPr>
                <w:rFonts w:ascii="Times New Roman" w:hAnsi="Times New Roman"/>
                <w:i/>
                <w:iCs/>
                <w:sz w:val="28"/>
                <w:szCs w:val="28"/>
              </w:rPr>
              <w:t>.</w:t>
            </w:r>
            <w:r w:rsidRPr="001A1F77">
              <w:rPr>
                <w:rFonts w:ascii="Times New Roman" w:hAnsi="Times New Roman"/>
                <w:i/>
                <w:iCs/>
                <w:sz w:val="28"/>
                <w:szCs w:val="28"/>
              </w:rPr>
              <w:t xml:space="preserve"> </w:t>
            </w:r>
          </w:p>
        </w:tc>
      </w:tr>
      <w:tr w:rsidR="0085361F" w:rsidRPr="0082141A" w14:paraId="00FC7DCC" w14:textId="77777777" w:rsidTr="00FC2647">
        <w:trPr>
          <w:trHeight w:val="77"/>
        </w:trPr>
        <w:tc>
          <w:tcPr>
            <w:tcW w:w="4531" w:type="dxa"/>
          </w:tcPr>
          <w:p w14:paraId="4D64DA46" w14:textId="77777777" w:rsidR="0085361F" w:rsidRPr="0082141A" w:rsidRDefault="0085361F" w:rsidP="0085361F">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lastRenderedPageBreak/>
              <w:t xml:space="preserve">2. Các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thuộc</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p>
          <w:p w14:paraId="31169B41" w14:textId="77777777" w:rsidR="0085361F" w:rsidRPr="0082141A" w:rsidRDefault="0085361F" w:rsidP="0085361F">
            <w:pPr>
              <w:shd w:val="clear" w:color="auto" w:fill="FFFFFF"/>
              <w:spacing w:before="120" w:after="120"/>
              <w:ind w:firstLine="306"/>
              <w:jc w:val="both"/>
              <w:rPr>
                <w:rFonts w:ascii="Times New Roman" w:hAnsi="Times New Roman"/>
                <w:color w:val="FF0000"/>
                <w:sz w:val="28"/>
                <w:szCs w:val="28"/>
              </w:rPr>
            </w:pPr>
            <w:r w:rsidRPr="0082141A">
              <w:rPr>
                <w:rFonts w:ascii="Times New Roman" w:hAnsi="Times New Roman"/>
                <w:sz w:val="28"/>
                <w:szCs w:val="28"/>
              </w:rPr>
              <w:t xml:space="preserve">a) Văn </w:t>
            </w:r>
            <w:proofErr w:type="spellStart"/>
            <w:r w:rsidRPr="0082141A">
              <w:rPr>
                <w:rFonts w:ascii="Times New Roman" w:hAnsi="Times New Roman"/>
                <w:sz w:val="28"/>
                <w:szCs w:val="28"/>
              </w:rPr>
              <w:t>phòng</w:t>
            </w:r>
            <w:proofErr w:type="spellEnd"/>
            <w:r w:rsidRPr="0082141A">
              <w:rPr>
                <w:rFonts w:ascii="Times New Roman" w:hAnsi="Times New Roman"/>
                <w:color w:val="0070C0"/>
                <w:sz w:val="28"/>
                <w:szCs w:val="28"/>
              </w:rPr>
              <w:t>;</w:t>
            </w:r>
          </w:p>
          <w:p w14:paraId="4B4ECEB3" w14:textId="77777777" w:rsidR="0085361F" w:rsidRPr="0082141A" w:rsidRDefault="0085361F" w:rsidP="0085361F">
            <w:pPr>
              <w:shd w:val="clear" w:color="auto" w:fill="FFFFFF"/>
              <w:spacing w:before="120" w:after="120"/>
              <w:ind w:firstLine="306"/>
              <w:jc w:val="both"/>
              <w:rPr>
                <w:rFonts w:ascii="Times New Roman" w:hAnsi="Times New Roman"/>
                <w:color w:val="FF0000"/>
                <w:sz w:val="28"/>
                <w:szCs w:val="28"/>
              </w:rPr>
            </w:pPr>
            <w:r w:rsidRPr="0082141A">
              <w:rPr>
                <w:rFonts w:ascii="Times New Roman" w:hAnsi="Times New Roman"/>
                <w:sz w:val="28"/>
                <w:szCs w:val="28"/>
              </w:rPr>
              <w:lastRenderedPageBreak/>
              <w:t>b)</w:t>
            </w:r>
            <w:r w:rsidRPr="0082141A">
              <w:rPr>
                <w:rFonts w:ascii="Times New Roman" w:hAnsi="Times New Roman"/>
                <w:color w:val="FF0000"/>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Tài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color w:val="0070C0"/>
                <w:sz w:val="28"/>
                <w:szCs w:val="28"/>
              </w:rPr>
              <w:t>;</w:t>
            </w:r>
          </w:p>
          <w:p w14:paraId="295C8ACF" w14:textId="77777777" w:rsidR="0085361F" w:rsidRPr="0082141A" w:rsidRDefault="0085361F" w:rsidP="0085361F">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1;</w:t>
            </w:r>
          </w:p>
          <w:p w14:paraId="77EB8FCB" w14:textId="042C9B39" w:rsidR="0085361F" w:rsidRPr="0082141A" w:rsidRDefault="0085361F" w:rsidP="0085361F">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t xml:space="preserve">d)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2.</w:t>
            </w:r>
          </w:p>
        </w:tc>
        <w:tc>
          <w:tcPr>
            <w:tcW w:w="3969" w:type="dxa"/>
          </w:tcPr>
          <w:p w14:paraId="421433BC" w14:textId="17264104" w:rsidR="0085361F" w:rsidRPr="0082141A" w:rsidRDefault="0085361F" w:rsidP="0085361F">
            <w:pPr>
              <w:jc w:val="both"/>
              <w:rPr>
                <w:rFonts w:ascii="Times New Roman" w:hAnsi="Times New Roman"/>
                <w:bCs/>
                <w:i/>
                <w:iCs/>
                <w:sz w:val="28"/>
                <w:szCs w:val="28"/>
              </w:rPr>
            </w:pPr>
            <w:r w:rsidRPr="0082141A">
              <w:rPr>
                <w:rFonts w:ascii="Times New Roman" w:hAnsi="Times New Roman"/>
                <w:bCs/>
                <w:i/>
                <w:iCs/>
                <w:sz w:val="28"/>
                <w:szCs w:val="28"/>
              </w:rPr>
              <w:lastRenderedPageBreak/>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p>
          <w:p w14:paraId="25D0554C" w14:textId="77777777" w:rsidR="0085361F" w:rsidRPr="0082141A" w:rsidRDefault="0085361F" w:rsidP="0085361F">
            <w:pPr>
              <w:spacing w:before="120" w:after="120"/>
              <w:ind w:right="146" w:firstLine="468"/>
              <w:jc w:val="both"/>
              <w:rPr>
                <w:rFonts w:ascii="Times New Roman" w:hAnsi="Times New Roman"/>
                <w:sz w:val="28"/>
                <w:szCs w:val="28"/>
                <w:lang w:val="es-ES_tradnl"/>
              </w:rPr>
            </w:pPr>
            <w:r w:rsidRPr="0082141A">
              <w:rPr>
                <w:rFonts w:ascii="Times New Roman" w:hAnsi="Times New Roman"/>
                <w:sz w:val="28"/>
                <w:szCs w:val="28"/>
                <w:lang w:val="es-ES_tradnl"/>
              </w:rPr>
              <w:t xml:space="preserve">2. </w:t>
            </w:r>
            <w:proofErr w:type="spellStart"/>
            <w:r w:rsidRPr="0082141A">
              <w:rPr>
                <w:rFonts w:ascii="Times New Roman" w:hAnsi="Times New Roman"/>
                <w:sz w:val="28"/>
                <w:szCs w:val="28"/>
                <w:lang w:val="es-ES_tradnl"/>
              </w:rPr>
              <w:t>Các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phòng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chuyên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môn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nghiệp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vụ</w:t>
            </w:r>
            <w:proofErr w:type="spellEnd"/>
          </w:p>
          <w:p w14:paraId="446511EF" w14:textId="291AD150"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lastRenderedPageBreak/>
              <w:t xml:space="preserve">a) Văn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746DE90B" w14:textId="04DCA63C"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t xml:space="preserve">b)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Tổng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w:t>
            </w:r>
          </w:p>
          <w:p w14:paraId="3792486D" w14:textId="1FE1F9CE"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thuật</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w:t>
            </w:r>
          </w:p>
          <w:p w14:paraId="01F15A23" w14:textId="3B391B8B"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t xml:space="preserve">d)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Tài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toán</w:t>
            </w:r>
            <w:proofErr w:type="spellEnd"/>
            <w:r w:rsidRPr="0082141A">
              <w:rPr>
                <w:rFonts w:ascii="Times New Roman" w:hAnsi="Times New Roman"/>
                <w:sz w:val="28"/>
                <w:szCs w:val="28"/>
              </w:rPr>
              <w:t>.</w:t>
            </w:r>
          </w:p>
          <w:p w14:paraId="44F8F544" w14:textId="67A238EA" w:rsidR="0085361F" w:rsidRPr="0082141A" w:rsidRDefault="0085361F" w:rsidP="0085361F">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w:t>
            </w:r>
            <w:proofErr w:type="spellStart"/>
            <w:r w:rsidRPr="0082141A">
              <w:rPr>
                <w:rFonts w:ascii="Times New Roman" w:hAnsi="Times New Roman"/>
                <w:sz w:val="28"/>
                <w:szCs w:val="28"/>
              </w:rPr>
              <w:t>Tùy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giữ</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từng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w:t>
            </w:r>
          </w:p>
          <w:p w14:paraId="1DE61B48" w14:textId="55F5B02E" w:rsidR="0085361F" w:rsidRPr="0082141A" w:rsidRDefault="0085361F" w:rsidP="0085361F">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chuyên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môn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do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lastRenderedPageBreak/>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w:t>
            </w:r>
          </w:p>
          <w:p w14:paraId="6C61EAB4" w14:textId="77777777" w:rsidR="0085361F" w:rsidRPr="0082141A" w:rsidRDefault="0085361F" w:rsidP="0085361F">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miễn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chuyển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khen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thưởng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kỷ</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từ</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nghỉ</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hưu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p w14:paraId="6F372638" w14:textId="77777777" w:rsidR="0085361F" w:rsidRPr="0082141A" w:rsidRDefault="0085361F" w:rsidP="0085361F">
            <w:pPr>
              <w:spacing w:before="120" w:after="120"/>
              <w:ind w:right="146"/>
              <w:jc w:val="both"/>
              <w:rPr>
                <w:rFonts w:ascii="Times New Roman" w:hAnsi="Times New Roman"/>
                <w:bCs/>
                <w:i/>
                <w:iCs/>
                <w:sz w:val="28"/>
                <w:szCs w:val="28"/>
              </w:rPr>
            </w:pPr>
            <w:r w:rsidRPr="0082141A">
              <w:rPr>
                <w:rFonts w:ascii="Times New Roman" w:hAnsi="Times New Roman"/>
                <w:i/>
                <w:iCs/>
                <w:sz w:val="28"/>
                <w:szCs w:val="28"/>
              </w:rPr>
              <w:t xml:space="preserve">* </w:t>
            </w: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số</w:t>
            </w:r>
            <w:proofErr w:type="spellEnd"/>
            <w:r w:rsidRPr="0082141A">
              <w:rPr>
                <w:rFonts w:ascii="Times New Roman" w:hAnsi="Times New Roman"/>
                <w:bCs/>
                <w:i/>
                <w:iCs/>
                <w:sz w:val="28"/>
                <w:szCs w:val="28"/>
              </w:rPr>
              <w:t xml:space="preserve"> 935/QĐ-UBND</w:t>
            </w:r>
          </w:p>
          <w:p w14:paraId="531041F5" w14:textId="77777777" w:rsidR="0085361F" w:rsidRPr="0082141A" w:rsidRDefault="0085361F" w:rsidP="0085361F">
            <w:pPr>
              <w:spacing w:before="120" w:after="120"/>
              <w:ind w:right="146" w:firstLine="468"/>
              <w:jc w:val="both"/>
              <w:rPr>
                <w:rFonts w:ascii="Times New Roman" w:hAnsi="Times New Roman"/>
                <w:sz w:val="28"/>
                <w:szCs w:val="28"/>
                <w:lang w:val="es-ES_tradnl"/>
              </w:rPr>
            </w:pPr>
            <w:r w:rsidRPr="0082141A">
              <w:rPr>
                <w:rFonts w:ascii="Times New Roman" w:hAnsi="Times New Roman"/>
                <w:sz w:val="28"/>
                <w:szCs w:val="28"/>
                <w:lang w:val="es-ES_tradnl"/>
              </w:rPr>
              <w:t xml:space="preserve">2. </w:t>
            </w:r>
            <w:proofErr w:type="spellStart"/>
            <w:r w:rsidRPr="0082141A">
              <w:rPr>
                <w:rFonts w:ascii="Times New Roman" w:hAnsi="Times New Roman"/>
                <w:sz w:val="28"/>
                <w:szCs w:val="28"/>
                <w:lang w:val="es-ES_tradnl"/>
              </w:rPr>
              <w:t>Các</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phòng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chuyên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môn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nghiệp</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vụ</w:t>
            </w:r>
            <w:proofErr w:type="spellEnd"/>
          </w:p>
          <w:p w14:paraId="31BF2BF9" w14:textId="77777777"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t xml:space="preserve">a) Văn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0E06AC61" w14:textId="17D94634"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t xml:space="preserve">b)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Tài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toán</w:t>
            </w:r>
            <w:proofErr w:type="spellEnd"/>
            <w:r w:rsidRPr="0082141A">
              <w:rPr>
                <w:rFonts w:ascii="Times New Roman" w:hAnsi="Times New Roman"/>
                <w:sz w:val="28"/>
                <w:szCs w:val="28"/>
              </w:rPr>
              <w:t>;</w:t>
            </w:r>
          </w:p>
          <w:p w14:paraId="5D047017" w14:textId="67F052D7"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lastRenderedPageBreak/>
              <w:t xml:space="preserve">c)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w:t>
            </w:r>
          </w:p>
          <w:p w14:paraId="62EE91F6" w14:textId="2E304872"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t xml:space="preserve">d)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w:t>
            </w:r>
          </w:p>
          <w:p w14:paraId="310FAC34" w14:textId="6ABD278E" w:rsidR="0085361F" w:rsidRPr="0082141A" w:rsidRDefault="0085361F" w:rsidP="0085361F">
            <w:pPr>
              <w:spacing w:before="120" w:after="120"/>
              <w:ind w:right="146" w:firstLine="327"/>
              <w:jc w:val="both"/>
              <w:rPr>
                <w:rFonts w:ascii="Times New Roman" w:hAnsi="Times New Roman"/>
                <w:sz w:val="28"/>
                <w:szCs w:val="28"/>
              </w:rPr>
            </w:pPr>
            <w:r w:rsidRPr="0082141A">
              <w:rPr>
                <w:rFonts w:ascii="Times New Roman" w:hAnsi="Times New Roman"/>
                <w:sz w:val="28"/>
                <w:szCs w:val="28"/>
              </w:rPr>
              <w:t xml:space="preserve">đ)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thuật</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w:t>
            </w:r>
          </w:p>
          <w:p w14:paraId="0319A167" w14:textId="6EF4C033" w:rsidR="0085361F" w:rsidRPr="0082141A" w:rsidRDefault="0085361F" w:rsidP="0085361F">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w:t>
            </w:r>
            <w:proofErr w:type="spellStart"/>
            <w:r w:rsidRPr="0082141A">
              <w:rPr>
                <w:rFonts w:ascii="Times New Roman" w:hAnsi="Times New Roman"/>
                <w:sz w:val="28"/>
                <w:szCs w:val="28"/>
              </w:rPr>
              <w:t>Tùy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khi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thiết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lựa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chọn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giữ</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tiếp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điều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từng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w:t>
            </w:r>
          </w:p>
          <w:p w14:paraId="0951B0FB" w14:textId="3E7E5944" w:rsidR="0085361F" w:rsidRPr="0082141A" w:rsidRDefault="0085361F" w:rsidP="0085361F">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chuyên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môn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do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lastRenderedPageBreak/>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w:t>
            </w:r>
          </w:p>
          <w:p w14:paraId="476809C1" w14:textId="160DC399" w:rsidR="0085361F" w:rsidRPr="0082141A" w:rsidRDefault="0085361F" w:rsidP="0085361F">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miễn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kỷ</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trưởng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chuyên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môn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chuẩn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w:t>
            </w:r>
          </w:p>
        </w:tc>
        <w:tc>
          <w:tcPr>
            <w:tcW w:w="4820" w:type="dxa"/>
          </w:tcPr>
          <w:p w14:paraId="16CCD8B7" w14:textId="77777777" w:rsidR="0085361F" w:rsidRPr="0082141A" w:rsidRDefault="0085361F" w:rsidP="0085361F">
            <w:pPr>
              <w:shd w:val="clear" w:color="auto" w:fill="FFFFFF"/>
              <w:spacing w:before="120" w:after="120"/>
              <w:ind w:firstLine="454"/>
              <w:jc w:val="both"/>
              <w:rPr>
                <w:rFonts w:ascii="Times New Roman" w:hAnsi="Times New Roman"/>
                <w:sz w:val="28"/>
                <w:szCs w:val="28"/>
              </w:rPr>
            </w:pPr>
            <w:r w:rsidRPr="0082141A">
              <w:rPr>
                <w:rFonts w:ascii="Times New Roman" w:hAnsi="Times New Roman"/>
                <w:sz w:val="28"/>
                <w:szCs w:val="28"/>
              </w:rPr>
              <w:lastRenderedPageBreak/>
              <w:t xml:space="preserve">2. Các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thuộc</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p>
          <w:p w14:paraId="4BA2B122" w14:textId="77777777" w:rsidR="0085361F" w:rsidRPr="0082141A" w:rsidRDefault="0085361F" w:rsidP="0085361F">
            <w:pPr>
              <w:shd w:val="clear" w:color="auto" w:fill="FFFFFF"/>
              <w:spacing w:before="120" w:after="120"/>
              <w:ind w:firstLine="454"/>
              <w:jc w:val="both"/>
              <w:rPr>
                <w:rFonts w:ascii="Times New Roman" w:hAnsi="Times New Roman"/>
                <w:color w:val="FF0000"/>
                <w:sz w:val="28"/>
                <w:szCs w:val="28"/>
              </w:rPr>
            </w:pPr>
            <w:r w:rsidRPr="0082141A">
              <w:rPr>
                <w:rFonts w:ascii="Times New Roman" w:hAnsi="Times New Roman"/>
                <w:sz w:val="28"/>
                <w:szCs w:val="28"/>
              </w:rPr>
              <w:t xml:space="preserve">a) Văn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w:t>
            </w:r>
          </w:p>
          <w:p w14:paraId="3B723839" w14:textId="77777777" w:rsidR="0085361F" w:rsidRPr="0082141A" w:rsidRDefault="0085361F" w:rsidP="0085361F">
            <w:pPr>
              <w:shd w:val="clear" w:color="auto" w:fill="FFFFFF"/>
              <w:spacing w:before="120" w:after="120"/>
              <w:ind w:firstLine="454"/>
              <w:jc w:val="both"/>
              <w:rPr>
                <w:rFonts w:ascii="Times New Roman" w:hAnsi="Times New Roman"/>
                <w:sz w:val="28"/>
                <w:szCs w:val="28"/>
              </w:rPr>
            </w:pPr>
            <w:r w:rsidRPr="0082141A">
              <w:rPr>
                <w:rFonts w:ascii="Times New Roman" w:hAnsi="Times New Roman"/>
                <w:sz w:val="28"/>
                <w:szCs w:val="28"/>
              </w:rPr>
              <w:lastRenderedPageBreak/>
              <w:t xml:space="preserve">b)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Tài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w:t>
            </w:r>
          </w:p>
          <w:p w14:paraId="27E3B880" w14:textId="77777777" w:rsidR="0085361F" w:rsidRPr="0082141A" w:rsidRDefault="0085361F" w:rsidP="0085361F">
            <w:pPr>
              <w:shd w:val="clear" w:color="auto" w:fill="FFFFFF"/>
              <w:spacing w:before="120" w:after="120"/>
              <w:ind w:firstLine="454"/>
              <w:jc w:val="both"/>
              <w:rPr>
                <w:rFonts w:ascii="Times New Roman" w:hAnsi="Times New Roman"/>
                <w:sz w:val="28"/>
                <w:szCs w:val="28"/>
              </w:rPr>
            </w:pPr>
            <w:r w:rsidRPr="0082141A">
              <w:rPr>
                <w:rFonts w:ascii="Times New Roman" w:hAnsi="Times New Roman"/>
                <w:sz w:val="28"/>
                <w:szCs w:val="28"/>
              </w:rPr>
              <w:t xml:space="preserve">c)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thuật</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w:t>
            </w:r>
          </w:p>
          <w:p w14:paraId="6629DF83" w14:textId="77777777" w:rsidR="0085361F" w:rsidRPr="0082141A" w:rsidRDefault="0085361F" w:rsidP="0085361F">
            <w:pPr>
              <w:shd w:val="clear" w:color="auto" w:fill="FFFFFF"/>
              <w:spacing w:before="120" w:after="120"/>
              <w:ind w:firstLine="454"/>
              <w:jc w:val="both"/>
              <w:rPr>
                <w:rFonts w:ascii="Times New Roman" w:hAnsi="Times New Roman"/>
                <w:sz w:val="28"/>
                <w:szCs w:val="28"/>
              </w:rPr>
            </w:pPr>
            <w:r w:rsidRPr="0082141A">
              <w:rPr>
                <w:rFonts w:ascii="Times New Roman" w:hAnsi="Times New Roman"/>
                <w:sz w:val="28"/>
                <w:szCs w:val="28"/>
              </w:rPr>
              <w:t xml:space="preserve">d)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w:t>
            </w:r>
          </w:p>
          <w:p w14:paraId="7D4B0E3F" w14:textId="26881248" w:rsidR="0085361F" w:rsidRPr="0082141A" w:rsidRDefault="0085361F" w:rsidP="0085361F">
            <w:pPr>
              <w:shd w:val="clear" w:color="auto" w:fill="FFFFFF"/>
              <w:spacing w:before="120" w:after="120"/>
              <w:ind w:firstLine="454"/>
              <w:jc w:val="both"/>
              <w:rPr>
                <w:rFonts w:ascii="Times New Roman" w:hAnsi="Times New Roman"/>
                <w:sz w:val="28"/>
                <w:szCs w:val="28"/>
              </w:rPr>
            </w:pPr>
            <w:r w:rsidRPr="0082141A">
              <w:rPr>
                <w:rFonts w:ascii="Times New Roman" w:hAnsi="Times New Roman"/>
                <w:sz w:val="28"/>
                <w:szCs w:val="28"/>
              </w:rPr>
              <w:t xml:space="preserve">đ)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 </w:t>
            </w:r>
            <w:proofErr w:type="spellStart"/>
            <w:r w:rsidRPr="0082141A">
              <w:rPr>
                <w:rFonts w:ascii="Times New Roman" w:hAnsi="Times New Roman"/>
                <w:sz w:val="28"/>
                <w:szCs w:val="28"/>
              </w:rPr>
              <w:t>hạ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tầng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thuật</w:t>
            </w:r>
            <w:proofErr w:type="spellEnd"/>
            <w:r w:rsidRPr="0082141A">
              <w:rPr>
                <w:rFonts w:ascii="Times New Roman" w:hAnsi="Times New Roman"/>
                <w:sz w:val="28"/>
                <w:szCs w:val="28"/>
              </w:rPr>
              <w:t>.</w:t>
            </w:r>
          </w:p>
        </w:tc>
        <w:tc>
          <w:tcPr>
            <w:tcW w:w="2227" w:type="dxa"/>
          </w:tcPr>
          <w:p w14:paraId="436E7E9F" w14:textId="5CC27890" w:rsidR="0085361F" w:rsidRPr="0082141A" w:rsidRDefault="0085361F" w:rsidP="0085361F">
            <w:pPr>
              <w:shd w:val="clear" w:color="auto" w:fill="FFFFFF"/>
              <w:jc w:val="both"/>
              <w:rPr>
                <w:rFonts w:ascii="Times New Roman" w:hAnsi="Times New Roman"/>
                <w:b/>
                <w:color w:val="0070C0"/>
                <w:sz w:val="28"/>
                <w:szCs w:val="28"/>
                <w:lang w:val="it-IT"/>
              </w:rPr>
            </w:pPr>
            <w:proofErr w:type="spellStart"/>
            <w:r w:rsidRPr="001A1F77">
              <w:rPr>
                <w:rFonts w:ascii="Times New Roman" w:hAnsi="Times New Roman"/>
                <w:i/>
                <w:iCs/>
                <w:sz w:val="28"/>
                <w:szCs w:val="28"/>
              </w:rPr>
              <w:lastRenderedPageBreak/>
              <w:t>Điều</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chỉnh</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cho</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phù</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hợp</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với</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nội</w:t>
            </w:r>
            <w:proofErr w:type="spellEnd"/>
            <w:r w:rsidRPr="001A1F77">
              <w:rPr>
                <w:rFonts w:ascii="Times New Roman" w:hAnsi="Times New Roman"/>
                <w:i/>
                <w:iCs/>
                <w:sz w:val="28"/>
                <w:szCs w:val="28"/>
              </w:rPr>
              <w:t xml:space="preserve"> dung </w:t>
            </w:r>
            <w:proofErr w:type="spellStart"/>
            <w:r w:rsidRPr="001A1F77">
              <w:rPr>
                <w:rFonts w:ascii="Times New Roman" w:hAnsi="Times New Roman"/>
                <w:i/>
                <w:iCs/>
                <w:sz w:val="28"/>
                <w:szCs w:val="28"/>
              </w:rPr>
              <w:t>Đề</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án</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được</w:t>
            </w:r>
            <w:proofErr w:type="spellEnd"/>
            <w:r w:rsidRPr="001A1F77">
              <w:rPr>
                <w:rFonts w:ascii="Times New Roman" w:hAnsi="Times New Roman"/>
                <w:i/>
                <w:iCs/>
                <w:sz w:val="28"/>
                <w:szCs w:val="28"/>
              </w:rPr>
              <w:t xml:space="preserve"> </w:t>
            </w:r>
            <w:proofErr w:type="spellStart"/>
            <w:r w:rsidRPr="001A1F77">
              <w:rPr>
                <w:rFonts w:ascii="Times New Roman" w:hAnsi="Times New Roman"/>
                <w:i/>
                <w:iCs/>
                <w:sz w:val="28"/>
                <w:szCs w:val="28"/>
              </w:rPr>
              <w:t>duyệt</w:t>
            </w:r>
            <w:proofErr w:type="spellEnd"/>
            <w:r w:rsidRPr="001A1F77">
              <w:rPr>
                <w:rFonts w:ascii="Times New Roman" w:hAnsi="Times New Roman"/>
                <w:i/>
                <w:iCs/>
                <w:sz w:val="28"/>
                <w:szCs w:val="28"/>
              </w:rPr>
              <w:t xml:space="preserve"> </w:t>
            </w:r>
            <w:r>
              <w:rPr>
                <w:rFonts w:ascii="Times New Roman" w:hAnsi="Times New Roman"/>
                <w:i/>
                <w:iCs/>
                <w:sz w:val="28"/>
                <w:szCs w:val="28"/>
              </w:rPr>
              <w:t>(</w:t>
            </w:r>
            <w:proofErr w:type="spellStart"/>
            <w:r>
              <w:rPr>
                <w:rFonts w:ascii="Times New Roman" w:hAnsi="Times New Roman"/>
                <w:i/>
                <w:iCs/>
                <w:sz w:val="28"/>
                <w:szCs w:val="28"/>
              </w:rPr>
              <w:t>Quyết</w:t>
            </w:r>
            <w:proofErr w:type="spellEnd"/>
            <w:r>
              <w:rPr>
                <w:rFonts w:ascii="Times New Roman" w:hAnsi="Times New Roman"/>
                <w:i/>
                <w:iCs/>
                <w:sz w:val="28"/>
                <w:szCs w:val="28"/>
              </w:rPr>
              <w:t xml:space="preserve"> </w:t>
            </w:r>
            <w:proofErr w:type="spellStart"/>
            <w:r>
              <w:rPr>
                <w:rFonts w:ascii="Times New Roman" w:hAnsi="Times New Roman"/>
                <w:i/>
                <w:iCs/>
                <w:sz w:val="28"/>
                <w:szCs w:val="28"/>
              </w:rPr>
              <w:t>định</w:t>
            </w:r>
            <w:proofErr w:type="spellEnd"/>
            <w:r>
              <w:rPr>
                <w:rFonts w:ascii="Times New Roman" w:hAnsi="Times New Roman"/>
                <w:i/>
                <w:iCs/>
                <w:sz w:val="28"/>
                <w:szCs w:val="28"/>
              </w:rPr>
              <w:t xml:space="preserve"> </w:t>
            </w:r>
            <w:proofErr w:type="spellStart"/>
            <w:r>
              <w:rPr>
                <w:rFonts w:ascii="Times New Roman" w:hAnsi="Times New Roman"/>
                <w:i/>
                <w:iCs/>
                <w:sz w:val="28"/>
                <w:szCs w:val="28"/>
              </w:rPr>
              <w:lastRenderedPageBreak/>
              <w:t>số</w:t>
            </w:r>
            <w:proofErr w:type="spellEnd"/>
            <w:r>
              <w:rPr>
                <w:rFonts w:ascii="Times New Roman" w:hAnsi="Times New Roman"/>
                <w:i/>
                <w:iCs/>
                <w:sz w:val="28"/>
                <w:szCs w:val="28"/>
              </w:rPr>
              <w:t xml:space="preserve"> 1488/ĐA-UBND </w:t>
            </w:r>
            <w:proofErr w:type="spellStart"/>
            <w:r>
              <w:rPr>
                <w:rFonts w:ascii="Times New Roman" w:hAnsi="Times New Roman"/>
                <w:i/>
                <w:iCs/>
                <w:sz w:val="28"/>
                <w:szCs w:val="28"/>
              </w:rPr>
              <w:t>ngày</w:t>
            </w:r>
            <w:proofErr w:type="spellEnd"/>
            <w:r>
              <w:rPr>
                <w:rFonts w:ascii="Times New Roman" w:hAnsi="Times New Roman"/>
                <w:i/>
                <w:iCs/>
                <w:sz w:val="28"/>
                <w:szCs w:val="28"/>
              </w:rPr>
              <w:t xml:space="preserve"> 28/4/2025)</w:t>
            </w:r>
            <w:r>
              <w:rPr>
                <w:rFonts w:ascii="Times New Roman" w:hAnsi="Times New Roman"/>
                <w:i/>
                <w:iCs/>
                <w:sz w:val="28"/>
                <w:szCs w:val="28"/>
              </w:rPr>
              <w:t>.</w:t>
            </w:r>
          </w:p>
        </w:tc>
      </w:tr>
      <w:tr w:rsidR="0085361F" w:rsidRPr="0082141A" w14:paraId="059F1F39" w14:textId="77777777" w:rsidTr="00FC2647">
        <w:trPr>
          <w:trHeight w:val="1268"/>
        </w:trPr>
        <w:tc>
          <w:tcPr>
            <w:tcW w:w="4531" w:type="dxa"/>
          </w:tcPr>
          <w:p w14:paraId="5A1CF9B1" w14:textId="4165AB55" w:rsidR="0085361F" w:rsidRPr="0082141A" w:rsidRDefault="0085361F" w:rsidP="0085361F">
            <w:pPr>
              <w:spacing w:before="120" w:after="120"/>
              <w:ind w:firstLine="164"/>
              <w:jc w:val="both"/>
              <w:rPr>
                <w:rFonts w:ascii="Times New Roman" w:hAnsi="Times New Roman"/>
                <w:sz w:val="28"/>
                <w:szCs w:val="28"/>
              </w:rPr>
            </w:pPr>
            <w:r w:rsidRPr="0082141A">
              <w:rPr>
                <w:rFonts w:ascii="Times New Roman" w:hAnsi="Times New Roman"/>
                <w:sz w:val="28"/>
                <w:szCs w:val="28"/>
                <w:lang w:val="it-IT"/>
              </w:rPr>
              <w:lastRenderedPageBreak/>
              <w:t>3. Nhiệm vụ cụ thể của các phòng thuộc</w:t>
            </w:r>
            <w:r w:rsidRPr="0082141A">
              <w:rPr>
                <w:rFonts w:ascii="Times New Roman" w:hAnsi="Times New Roman"/>
                <w:color w:val="0070C0"/>
                <w:sz w:val="28"/>
                <w:szCs w:val="28"/>
                <w:lang w:val="it-IT"/>
              </w:rPr>
              <w:t xml:space="preserve"> </w:t>
            </w:r>
            <w:r w:rsidRPr="0082141A">
              <w:rPr>
                <w:rFonts w:ascii="Times New Roman" w:hAnsi="Times New Roman"/>
                <w:sz w:val="28"/>
                <w:szCs w:val="28"/>
                <w:lang w:val="it-IT"/>
              </w:rPr>
              <w:t>Ban quản lý dự án do Giám đốc Ban quản lý dự án quyết định trên cơ sở chức năng, nhiệm vụ được giao cho Ban quản lý dự án</w:t>
            </w:r>
            <w:r w:rsidRPr="0082141A">
              <w:rPr>
                <w:rFonts w:ascii="Times New Roman" w:hAnsi="Times New Roman"/>
                <w:sz w:val="28"/>
                <w:szCs w:val="28"/>
              </w:rPr>
              <w:t>.</w:t>
            </w:r>
          </w:p>
        </w:tc>
        <w:tc>
          <w:tcPr>
            <w:tcW w:w="3969" w:type="dxa"/>
          </w:tcPr>
          <w:p w14:paraId="24A3D2E5" w14:textId="77777777" w:rsidR="0085361F" w:rsidRPr="0082141A" w:rsidRDefault="0085361F" w:rsidP="0085361F">
            <w:pPr>
              <w:jc w:val="both"/>
              <w:rPr>
                <w:rFonts w:ascii="Times New Roman" w:hAnsi="Times New Roman"/>
                <w:b/>
                <w:sz w:val="28"/>
                <w:szCs w:val="28"/>
                <w:lang w:val="it-IT"/>
              </w:rPr>
            </w:pPr>
          </w:p>
        </w:tc>
        <w:tc>
          <w:tcPr>
            <w:tcW w:w="4820" w:type="dxa"/>
          </w:tcPr>
          <w:p w14:paraId="3BDE5BA1" w14:textId="32114BBA" w:rsidR="0085361F" w:rsidRPr="0082141A" w:rsidRDefault="0085361F" w:rsidP="0085361F">
            <w:pPr>
              <w:spacing w:before="120" w:after="120"/>
              <w:ind w:firstLine="454"/>
              <w:jc w:val="both"/>
              <w:rPr>
                <w:rFonts w:ascii="Times New Roman" w:hAnsi="Times New Roman"/>
                <w:sz w:val="28"/>
                <w:szCs w:val="28"/>
              </w:rPr>
            </w:pPr>
            <w:r w:rsidRPr="0082141A">
              <w:rPr>
                <w:rFonts w:ascii="Times New Roman" w:hAnsi="Times New Roman"/>
                <w:sz w:val="28"/>
                <w:szCs w:val="28"/>
                <w:lang w:val="it-IT"/>
              </w:rPr>
              <w:t>3. Nhiệm vụ cụ thể của các phòng thuộc</w:t>
            </w:r>
            <w:r w:rsidRPr="0082141A">
              <w:rPr>
                <w:rFonts w:ascii="Times New Roman" w:hAnsi="Times New Roman"/>
                <w:color w:val="0070C0"/>
                <w:sz w:val="28"/>
                <w:szCs w:val="28"/>
                <w:lang w:val="it-IT"/>
              </w:rPr>
              <w:t xml:space="preserve"> </w:t>
            </w:r>
            <w:r w:rsidRPr="0082141A">
              <w:rPr>
                <w:rFonts w:ascii="Times New Roman" w:hAnsi="Times New Roman"/>
                <w:sz w:val="28"/>
                <w:szCs w:val="28"/>
                <w:lang w:val="it-IT"/>
              </w:rPr>
              <w:t>Ban quản lý dự án do Giám đốc Ban quản lý dự án quyết định trên cơ sở chức năng, nhiệm vụ được giao cho Ban quản lý dự án</w:t>
            </w:r>
            <w:r w:rsidRPr="0082141A">
              <w:rPr>
                <w:rFonts w:ascii="Times New Roman" w:hAnsi="Times New Roman"/>
                <w:sz w:val="28"/>
                <w:szCs w:val="28"/>
              </w:rPr>
              <w:t>.</w:t>
            </w:r>
          </w:p>
        </w:tc>
        <w:tc>
          <w:tcPr>
            <w:tcW w:w="2227" w:type="dxa"/>
          </w:tcPr>
          <w:p w14:paraId="5C6E116B" w14:textId="36B913C3" w:rsidR="0085361F" w:rsidRPr="0082141A" w:rsidRDefault="004461FD" w:rsidP="0085361F">
            <w:pPr>
              <w:shd w:val="clear" w:color="auto" w:fill="FFFFFF"/>
              <w:jc w:val="both"/>
              <w:rPr>
                <w:rFonts w:ascii="Times New Roman" w:hAnsi="Times New Roman"/>
                <w:b/>
                <w:color w:val="0070C0"/>
                <w:sz w:val="28"/>
                <w:szCs w:val="28"/>
                <w:lang w:val="it-IT"/>
              </w:rPr>
            </w:pPr>
            <w:proofErr w:type="spellStart"/>
            <w:r w:rsidRPr="00A47B69">
              <w:rPr>
                <w:rFonts w:ascii="Times New Roman" w:hAnsi="Times New Roman"/>
                <w:i/>
                <w:sz w:val="28"/>
                <w:szCs w:val="28"/>
              </w:rPr>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85361F" w:rsidRPr="0082141A" w14:paraId="0873D566" w14:textId="77777777" w:rsidTr="00FC2647">
        <w:trPr>
          <w:trHeight w:val="624"/>
        </w:trPr>
        <w:tc>
          <w:tcPr>
            <w:tcW w:w="4531" w:type="dxa"/>
          </w:tcPr>
          <w:p w14:paraId="658179FA" w14:textId="69E0315A" w:rsidR="0085361F" w:rsidRPr="0082141A" w:rsidRDefault="0085361F" w:rsidP="0085361F">
            <w:pPr>
              <w:shd w:val="clear" w:color="auto" w:fill="FFFFFF"/>
              <w:spacing w:before="120" w:after="120"/>
              <w:ind w:firstLine="306"/>
              <w:jc w:val="both"/>
              <w:rPr>
                <w:rFonts w:ascii="Times New Roman" w:hAnsi="Times New Roman"/>
                <w:sz w:val="28"/>
                <w:szCs w:val="28"/>
                <w:lang w:val="it-IT"/>
              </w:rPr>
            </w:pPr>
            <w:r w:rsidRPr="0082141A">
              <w:rPr>
                <w:rFonts w:ascii="Times New Roman" w:hAnsi="Times New Roman"/>
                <w:sz w:val="28"/>
                <w:szCs w:val="28"/>
              </w:rPr>
              <w:t xml:space="preserve">4. </w:t>
            </w:r>
            <w:r w:rsidRPr="0082141A">
              <w:rPr>
                <w:rFonts w:ascii="Times New Roman" w:hAnsi="Times New Roman"/>
                <w:sz w:val="28"/>
                <w:szCs w:val="28"/>
                <w:lang w:val="it-IT"/>
              </w:rPr>
              <w:t>Việc bổ nhiệm, bổ nhiệm lại, miễn nhiệm, điều động, luân chuyển, khen thưởng, kỷ luật, cho từ chức, nghỉ hưu và thực hiện chế độ, chính sách khác đối với Giám đốc, Phó Giám đốc,</w:t>
            </w:r>
            <w:r w:rsidRPr="0082141A">
              <w:rPr>
                <w:rFonts w:ascii="Times New Roman" w:hAnsi="Times New Roman"/>
                <w:color w:val="FF0000"/>
                <w:sz w:val="28"/>
                <w:szCs w:val="28"/>
                <w:lang w:val="it-IT"/>
              </w:rPr>
              <w:t xml:space="preserve"> </w:t>
            </w:r>
            <w:r w:rsidRPr="0082141A">
              <w:rPr>
                <w:rFonts w:ascii="Times New Roman" w:hAnsi="Times New Roman"/>
                <w:sz w:val="28"/>
                <w:szCs w:val="28"/>
                <w:lang w:val="it-IT"/>
              </w:rPr>
              <w:lastRenderedPageBreak/>
              <w:t xml:space="preserve">Kế toán trưởng và </w:t>
            </w:r>
            <w:proofErr w:type="spellStart"/>
            <w:r w:rsidRPr="0082141A">
              <w:rPr>
                <w:rFonts w:ascii="Times New Roman" w:hAnsi="Times New Roman"/>
                <w:sz w:val="28"/>
                <w:szCs w:val="28"/>
              </w:rPr>
              <w:t>lãnh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lang w:val="it-IT"/>
              </w:rPr>
              <w:t xml:space="preserve"> thực hiện theo quy định của pháp luật và phân cấp quản lý cán bộ, công chức, viên chức do Ủy ban nhân dân tỉnh ban hành.</w:t>
            </w:r>
          </w:p>
        </w:tc>
        <w:tc>
          <w:tcPr>
            <w:tcW w:w="3969" w:type="dxa"/>
          </w:tcPr>
          <w:p w14:paraId="33314D9A" w14:textId="77777777" w:rsidR="0085361F" w:rsidRPr="0082141A" w:rsidRDefault="0085361F" w:rsidP="0085361F">
            <w:pPr>
              <w:jc w:val="both"/>
              <w:rPr>
                <w:rFonts w:ascii="Times New Roman" w:hAnsi="Times New Roman"/>
                <w:b/>
                <w:sz w:val="28"/>
                <w:szCs w:val="28"/>
                <w:lang w:val="it-IT"/>
              </w:rPr>
            </w:pPr>
          </w:p>
        </w:tc>
        <w:tc>
          <w:tcPr>
            <w:tcW w:w="4820" w:type="dxa"/>
          </w:tcPr>
          <w:p w14:paraId="057AE85D" w14:textId="3DA32B6C" w:rsidR="0085361F" w:rsidRPr="0082141A" w:rsidRDefault="0085361F" w:rsidP="0085361F">
            <w:pPr>
              <w:shd w:val="clear" w:color="auto" w:fill="FFFFFF"/>
              <w:spacing w:before="120" w:after="120"/>
              <w:ind w:firstLine="454"/>
              <w:jc w:val="both"/>
              <w:rPr>
                <w:rFonts w:ascii="Times New Roman" w:hAnsi="Times New Roman"/>
                <w:sz w:val="28"/>
                <w:szCs w:val="28"/>
                <w:lang w:val="it-IT"/>
              </w:rPr>
            </w:pPr>
            <w:r w:rsidRPr="0082141A">
              <w:rPr>
                <w:rFonts w:ascii="Times New Roman" w:hAnsi="Times New Roman"/>
                <w:sz w:val="28"/>
                <w:szCs w:val="28"/>
              </w:rPr>
              <w:t xml:space="preserve">4. </w:t>
            </w:r>
            <w:r w:rsidRPr="0082141A">
              <w:rPr>
                <w:rFonts w:ascii="Times New Roman" w:hAnsi="Times New Roman"/>
                <w:sz w:val="28"/>
                <w:szCs w:val="28"/>
                <w:lang w:val="it-IT"/>
              </w:rPr>
              <w:t>Việc bổ nhiệm, bổ nhiệm lại, miễn nhiệm, điều động, luân chuyển, khen thưởng, kỷ luật, cho từ chức, nghỉ hưu và thực hiện chế độ, chính sách khác đối với Giám đốc, Phó Giám đốc,</w:t>
            </w:r>
            <w:r w:rsidRPr="0082141A">
              <w:rPr>
                <w:rFonts w:ascii="Times New Roman" w:hAnsi="Times New Roman"/>
                <w:color w:val="FF0000"/>
                <w:sz w:val="28"/>
                <w:szCs w:val="28"/>
                <w:lang w:val="it-IT"/>
              </w:rPr>
              <w:t xml:space="preserve"> </w:t>
            </w:r>
            <w:r w:rsidRPr="0082141A">
              <w:rPr>
                <w:rFonts w:ascii="Times New Roman" w:hAnsi="Times New Roman"/>
                <w:sz w:val="28"/>
                <w:szCs w:val="28"/>
                <w:lang w:val="it-IT"/>
              </w:rPr>
              <w:t xml:space="preserve">Kế toán trưởng </w:t>
            </w:r>
            <w:r w:rsidRPr="0082141A">
              <w:rPr>
                <w:rFonts w:ascii="Times New Roman" w:hAnsi="Times New Roman"/>
                <w:sz w:val="28"/>
                <w:szCs w:val="28"/>
                <w:lang w:val="it-IT"/>
              </w:rPr>
              <w:lastRenderedPageBreak/>
              <w:t xml:space="preserve">và </w:t>
            </w:r>
            <w:proofErr w:type="spellStart"/>
            <w:r w:rsidRPr="0082141A">
              <w:rPr>
                <w:rFonts w:ascii="Times New Roman" w:hAnsi="Times New Roman"/>
                <w:sz w:val="28"/>
                <w:szCs w:val="28"/>
              </w:rPr>
              <w:t>lãnh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đạo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lang w:val="it-IT"/>
              </w:rPr>
              <w:t xml:space="preserve"> thực hiện theo quy định của pháp luật và phân cấp quản lý cán bộ, công chức, viên chức do Ủy ban nhân dân tỉnh ban hành.</w:t>
            </w:r>
          </w:p>
        </w:tc>
        <w:tc>
          <w:tcPr>
            <w:tcW w:w="2227" w:type="dxa"/>
          </w:tcPr>
          <w:p w14:paraId="5730DBF9" w14:textId="73452F94" w:rsidR="0085361F" w:rsidRPr="0082141A" w:rsidRDefault="00AB19B9" w:rsidP="0085361F">
            <w:pPr>
              <w:shd w:val="clear" w:color="auto" w:fill="FFFFFF"/>
              <w:jc w:val="both"/>
              <w:rPr>
                <w:rFonts w:ascii="Times New Roman" w:hAnsi="Times New Roman"/>
                <w:b/>
                <w:color w:val="0070C0"/>
                <w:sz w:val="28"/>
                <w:szCs w:val="28"/>
                <w:lang w:val="it-IT"/>
              </w:rPr>
            </w:pPr>
            <w:proofErr w:type="spellStart"/>
            <w:r w:rsidRPr="00A47B69">
              <w:rPr>
                <w:rFonts w:ascii="Times New Roman" w:hAnsi="Times New Roman"/>
                <w:i/>
                <w:sz w:val="28"/>
                <w:szCs w:val="28"/>
              </w:rPr>
              <w:lastRenderedPageBreak/>
              <w:t>Nội</w:t>
            </w:r>
            <w:proofErr w:type="spellEnd"/>
            <w:r w:rsidRPr="00A47B69">
              <w:rPr>
                <w:rFonts w:ascii="Times New Roman" w:hAnsi="Times New Roman"/>
                <w:i/>
                <w:sz w:val="28"/>
                <w:szCs w:val="28"/>
              </w:rPr>
              <w:t xml:space="preserve"> dung </w:t>
            </w:r>
            <w:proofErr w:type="spellStart"/>
            <w:r w:rsidRPr="00A47B69">
              <w:rPr>
                <w:rFonts w:ascii="Times New Roman" w:hAnsi="Times New Roman"/>
                <w:i/>
                <w:sz w:val="28"/>
                <w:szCs w:val="28"/>
              </w:rPr>
              <w:t>giữ</w:t>
            </w:r>
            <w:proofErr w:type="spellEnd"/>
            <w:r w:rsidRPr="00A47B69">
              <w:rPr>
                <w:rFonts w:ascii="Times New Roman" w:hAnsi="Times New Roman"/>
                <w:i/>
                <w:sz w:val="28"/>
                <w:szCs w:val="28"/>
              </w:rPr>
              <w:t xml:space="preserve"> </w:t>
            </w:r>
            <w:proofErr w:type="spellStart"/>
            <w:r w:rsidRPr="00A47B69">
              <w:rPr>
                <w:rFonts w:ascii="Times New Roman" w:hAnsi="Times New Roman"/>
                <w:i/>
                <w:sz w:val="28"/>
                <w:szCs w:val="28"/>
              </w:rPr>
              <w:t>nguyên</w:t>
            </w:r>
            <w:proofErr w:type="spellEnd"/>
            <w:r w:rsidRPr="00A47B69">
              <w:rPr>
                <w:rFonts w:ascii="Times New Roman" w:hAnsi="Times New Roman"/>
                <w:i/>
                <w:sz w:val="28"/>
                <w:szCs w:val="28"/>
              </w:rPr>
              <w:t xml:space="preserve"> (</w:t>
            </w:r>
            <w:proofErr w:type="spellStart"/>
            <w:r w:rsidRPr="00A47B69">
              <w:rPr>
                <w:rFonts w:ascii="Times New Roman" w:hAnsi="Times New Roman"/>
                <w:bCs/>
                <w:i/>
                <w:iCs/>
                <w:sz w:val="28"/>
                <w:szCs w:val="28"/>
              </w:rPr>
              <w:t>theo</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Quyết</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định</w:t>
            </w:r>
            <w:proofErr w:type="spellEnd"/>
            <w:r w:rsidRPr="00A47B69">
              <w:rPr>
                <w:rFonts w:ascii="Times New Roman" w:hAnsi="Times New Roman"/>
                <w:bCs/>
                <w:i/>
                <w:iCs/>
                <w:sz w:val="28"/>
                <w:szCs w:val="28"/>
              </w:rPr>
              <w:t xml:space="preserve"> </w:t>
            </w:r>
            <w:proofErr w:type="spellStart"/>
            <w:r w:rsidRPr="00A47B69">
              <w:rPr>
                <w:rFonts w:ascii="Times New Roman" w:hAnsi="Times New Roman"/>
                <w:bCs/>
                <w:i/>
                <w:iCs/>
                <w:sz w:val="28"/>
                <w:szCs w:val="28"/>
              </w:rPr>
              <w:t>số</w:t>
            </w:r>
            <w:proofErr w:type="spellEnd"/>
            <w:r w:rsidRPr="00A47B69">
              <w:rPr>
                <w:rFonts w:ascii="Times New Roman" w:hAnsi="Times New Roman"/>
                <w:bCs/>
                <w:i/>
                <w:iCs/>
                <w:sz w:val="28"/>
                <w:szCs w:val="28"/>
              </w:rPr>
              <w:t xml:space="preserve"> 55/2024/QĐ-UBND </w:t>
            </w:r>
            <w:proofErr w:type="spellStart"/>
            <w:r w:rsidRPr="00A47B69">
              <w:rPr>
                <w:rFonts w:ascii="Times New Roman" w:hAnsi="Times New Roman"/>
                <w:bCs/>
                <w:i/>
                <w:iCs/>
                <w:sz w:val="28"/>
                <w:szCs w:val="28"/>
              </w:rPr>
              <w:t>ngày</w:t>
            </w:r>
            <w:proofErr w:type="spellEnd"/>
            <w:r w:rsidRPr="00A47B69">
              <w:rPr>
                <w:rFonts w:ascii="Times New Roman" w:hAnsi="Times New Roman"/>
                <w:bCs/>
                <w:i/>
                <w:iCs/>
                <w:sz w:val="28"/>
                <w:szCs w:val="28"/>
              </w:rPr>
              <w:t xml:space="preserve"> 18/10/2024)</w:t>
            </w:r>
          </w:p>
        </w:tc>
      </w:tr>
      <w:tr w:rsidR="0085361F" w:rsidRPr="0082141A" w14:paraId="6A300826" w14:textId="77777777" w:rsidTr="00FC2647">
        <w:trPr>
          <w:trHeight w:val="507"/>
        </w:trPr>
        <w:tc>
          <w:tcPr>
            <w:tcW w:w="8500" w:type="dxa"/>
            <w:gridSpan w:val="2"/>
          </w:tcPr>
          <w:p w14:paraId="2746A502" w14:textId="245A266D" w:rsidR="0085361F" w:rsidRPr="0082141A" w:rsidRDefault="0085361F" w:rsidP="001F4106">
            <w:pPr>
              <w:shd w:val="clear" w:color="auto" w:fill="FFFFFF"/>
              <w:spacing w:before="120" w:after="120"/>
              <w:rPr>
                <w:rFonts w:ascii="Times New Roman" w:hAnsi="Times New Roman"/>
                <w:sz w:val="28"/>
                <w:szCs w:val="28"/>
              </w:rPr>
            </w:pPr>
            <w:r w:rsidRPr="0082141A">
              <w:rPr>
                <w:rFonts w:ascii="Times New Roman" w:hAnsi="Times New Roman"/>
                <w:b/>
                <w:sz w:val="28"/>
                <w:szCs w:val="28"/>
                <w:lang w:val="it-IT"/>
              </w:rPr>
              <w:t>Điều 5</w:t>
            </w:r>
            <w:r w:rsidRPr="0082141A">
              <w:rPr>
                <w:rFonts w:ascii="Times New Roman" w:hAnsi="Times New Roman"/>
                <w:sz w:val="28"/>
                <w:szCs w:val="28"/>
              </w:rPr>
              <w:t xml:space="preserve">. </w:t>
            </w:r>
            <w:r w:rsidRPr="0082141A">
              <w:rPr>
                <w:rFonts w:ascii="Times New Roman" w:hAnsi="Times New Roman"/>
                <w:b/>
                <w:sz w:val="28"/>
                <w:szCs w:val="28"/>
                <w:lang w:val="it-IT"/>
              </w:rPr>
              <w:t>Số lượng người làm việc</w:t>
            </w:r>
          </w:p>
        </w:tc>
        <w:tc>
          <w:tcPr>
            <w:tcW w:w="4820" w:type="dxa"/>
          </w:tcPr>
          <w:p w14:paraId="5C3508E1" w14:textId="3180FB1D" w:rsidR="0085361F" w:rsidRPr="0082141A" w:rsidRDefault="0085361F" w:rsidP="0085361F">
            <w:pPr>
              <w:shd w:val="clear" w:color="auto" w:fill="FFFFFF"/>
              <w:spacing w:before="120" w:after="120"/>
              <w:jc w:val="both"/>
              <w:rPr>
                <w:rFonts w:ascii="Times New Roman" w:hAnsi="Times New Roman"/>
                <w:sz w:val="28"/>
                <w:szCs w:val="28"/>
              </w:rPr>
            </w:pPr>
            <w:r w:rsidRPr="0082141A">
              <w:rPr>
                <w:rFonts w:ascii="Times New Roman" w:hAnsi="Times New Roman"/>
                <w:b/>
                <w:sz w:val="28"/>
                <w:szCs w:val="28"/>
                <w:lang w:val="it-IT"/>
              </w:rPr>
              <w:t>Điều 5</w:t>
            </w:r>
            <w:r w:rsidRPr="0082141A">
              <w:rPr>
                <w:rFonts w:ascii="Times New Roman" w:hAnsi="Times New Roman"/>
                <w:sz w:val="28"/>
                <w:szCs w:val="28"/>
              </w:rPr>
              <w:t xml:space="preserve">. </w:t>
            </w:r>
            <w:r w:rsidRPr="0082141A">
              <w:rPr>
                <w:rFonts w:ascii="Times New Roman" w:hAnsi="Times New Roman"/>
                <w:b/>
                <w:sz w:val="28"/>
                <w:szCs w:val="28"/>
                <w:lang w:val="it-IT"/>
              </w:rPr>
              <w:t>Số lượng người làm việc</w:t>
            </w:r>
          </w:p>
        </w:tc>
        <w:tc>
          <w:tcPr>
            <w:tcW w:w="2227" w:type="dxa"/>
          </w:tcPr>
          <w:p w14:paraId="79A280B1" w14:textId="77777777" w:rsidR="0085361F" w:rsidRPr="0082141A" w:rsidRDefault="0085361F" w:rsidP="0085361F">
            <w:pPr>
              <w:shd w:val="clear" w:color="auto" w:fill="FFFFFF"/>
              <w:jc w:val="both"/>
              <w:rPr>
                <w:rFonts w:ascii="Times New Roman" w:hAnsi="Times New Roman"/>
                <w:b/>
                <w:color w:val="0070C0"/>
                <w:sz w:val="28"/>
                <w:szCs w:val="28"/>
                <w:lang w:val="it-IT"/>
              </w:rPr>
            </w:pPr>
          </w:p>
        </w:tc>
      </w:tr>
      <w:tr w:rsidR="0085361F" w:rsidRPr="0082141A" w14:paraId="2A9D4AD9" w14:textId="24274B7B" w:rsidTr="00FC2647">
        <w:trPr>
          <w:trHeight w:val="1911"/>
        </w:trPr>
        <w:tc>
          <w:tcPr>
            <w:tcW w:w="4531" w:type="dxa"/>
          </w:tcPr>
          <w:p w14:paraId="4D84E2FD" w14:textId="77777777" w:rsidR="0085361F" w:rsidRPr="0082141A" w:rsidRDefault="0085361F" w:rsidP="0085361F">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t>1.</w:t>
            </w:r>
            <w:r w:rsidRPr="0082141A">
              <w:rPr>
                <w:rFonts w:ascii="Times New Roman" w:hAnsi="Times New Roman"/>
                <w:color w:val="0070C0"/>
                <w:sz w:val="28"/>
                <w:szCs w:val="28"/>
              </w:rPr>
              <w:t xml:space="preserve"> </w:t>
            </w:r>
            <w:r w:rsidRPr="0082141A">
              <w:rPr>
                <w:rFonts w:ascii="Times New Roman" w:hAnsi="Times New Roman"/>
                <w:sz w:val="28"/>
                <w:szCs w:val="28"/>
                <w:lang w:val="it-IT"/>
              </w:rPr>
              <w:t>Số lượng người làm việc của Ban quản lý dự án đầu tư xây dựng tỉnh được Ủy ban nhân dân tỉnh định biên trên cơ sở vị trí việc làm, gắn với chức năng, nhiệm vụ, quyền hạn được giao và phạm vi hoạt động của đơn vị.</w:t>
            </w:r>
          </w:p>
          <w:p w14:paraId="29B64C30" w14:textId="1E8DBE65" w:rsidR="0085361F" w:rsidRPr="0082141A" w:rsidRDefault="0085361F" w:rsidP="0085361F">
            <w:pPr>
              <w:shd w:val="clear" w:color="auto" w:fill="FFFFFF"/>
              <w:spacing w:before="120" w:after="120"/>
              <w:ind w:firstLine="306"/>
              <w:jc w:val="both"/>
              <w:rPr>
                <w:rFonts w:ascii="Times New Roman" w:hAnsi="Times New Roman"/>
                <w:sz w:val="28"/>
                <w:szCs w:val="28"/>
              </w:rPr>
            </w:pP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Ban </w:t>
            </w:r>
            <w:r w:rsidRPr="0082141A">
              <w:rPr>
                <w:rFonts w:ascii="Times New Roman" w:hAnsi="Times New Roman"/>
                <w:sz w:val="28"/>
                <w:szCs w:val="28"/>
                <w:lang w:val="it-IT"/>
              </w:rPr>
              <w:t xml:space="preserve">quản lý dự án đầu tư xây dựng tỉnh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w:t>
            </w:r>
            <w:proofErr w:type="spellStart"/>
            <w:r w:rsidRPr="0082141A">
              <w:rPr>
                <w:rFonts w:ascii="Times New Roman" w:hAnsi="Times New Roman"/>
                <w:sz w:val="28"/>
                <w:szCs w:val="28"/>
              </w:rPr>
              <w:t>Đề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lượng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
        </w:tc>
        <w:tc>
          <w:tcPr>
            <w:tcW w:w="3969" w:type="dxa"/>
          </w:tcPr>
          <w:p w14:paraId="2D3387DD" w14:textId="77777777" w:rsidR="0085361F" w:rsidRPr="0082141A" w:rsidRDefault="0085361F" w:rsidP="0085361F">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p>
          <w:p w14:paraId="7516713C" w14:textId="4D24B6D9" w:rsidR="0085361F" w:rsidRPr="0082141A" w:rsidRDefault="0085361F" w:rsidP="0085361F">
            <w:pPr>
              <w:jc w:val="both"/>
              <w:rPr>
                <w:rFonts w:ascii="Times New Roman" w:hAnsi="Times New Roman"/>
                <w:bCs/>
                <w:i/>
                <w:iCs/>
                <w:sz w:val="28"/>
                <w:szCs w:val="28"/>
              </w:rPr>
            </w:pPr>
            <w:r w:rsidRPr="0082141A">
              <w:rPr>
                <w:rFonts w:ascii="Times New Roman" w:hAnsi="Times New Roman"/>
                <w:sz w:val="28"/>
                <w:szCs w:val="28"/>
              </w:rPr>
              <w:t xml:space="preserve">     1.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lượng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gắn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phạm</w:t>
            </w:r>
            <w:proofErr w:type="spellEnd"/>
            <w:r w:rsidRPr="0082141A">
              <w:rPr>
                <w:rFonts w:ascii="Times New Roman" w:hAnsi="Times New Roman"/>
                <w:sz w:val="28"/>
                <w:szCs w:val="28"/>
              </w:rPr>
              <w:t xml:space="preserve"> v</w:t>
            </w:r>
            <w:r w:rsidRPr="0082141A">
              <w:rPr>
                <w:rFonts w:ascii="Times New Roman" w:hAnsi="Times New Roman"/>
                <w:sz w:val="28"/>
                <w:szCs w:val="28"/>
                <w:lang w:val="it-IT"/>
              </w:rPr>
              <w:t>i</w:t>
            </w:r>
            <w:r w:rsidRPr="0082141A">
              <w:rPr>
                <w:rFonts w:ascii="Times New Roman" w:hAnsi="Times New Roman"/>
                <w:sz w:val="28"/>
                <w:szCs w:val="28"/>
              </w:rPr>
              <w:t xml:space="preserve"> </w:t>
            </w:r>
            <w:proofErr w:type="spellStart"/>
            <w:r w:rsidRPr="0082141A">
              <w:rPr>
                <w:rFonts w:ascii="Times New Roman" w:hAnsi="Times New Roman"/>
                <w:sz w:val="28"/>
                <w:szCs w:val="28"/>
              </w:rPr>
              <w:t>hoạt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r w:rsidRPr="0082141A">
              <w:rPr>
                <w:rFonts w:ascii="Times New Roman" w:hAnsi="Times New Roman"/>
                <w:sz w:val="28"/>
                <w:szCs w:val="28"/>
                <w:lang w:val="es-ES_tradnl"/>
              </w:rPr>
              <w:t xml:space="preserve">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rPr>
              <w:t>.</w:t>
            </w:r>
          </w:p>
          <w:p w14:paraId="2B0CAAB3" w14:textId="79030500" w:rsidR="0085361F" w:rsidRPr="0082141A" w:rsidRDefault="0085361F" w:rsidP="0085361F">
            <w:pPr>
              <w:jc w:val="both"/>
              <w:rPr>
                <w:rFonts w:ascii="Times New Roman" w:hAnsi="Times New Roman"/>
                <w:bCs/>
                <w:sz w:val="28"/>
                <w:szCs w:val="28"/>
              </w:rPr>
            </w:pPr>
          </w:p>
          <w:p w14:paraId="6ACE4BBB" w14:textId="04FAB060" w:rsidR="0085361F" w:rsidRPr="0082141A" w:rsidRDefault="0085361F" w:rsidP="0085361F">
            <w:pPr>
              <w:ind w:firstLine="720"/>
              <w:jc w:val="both"/>
              <w:rPr>
                <w:rFonts w:ascii="Times New Roman" w:hAnsi="Times New Roman"/>
                <w:bCs/>
                <w:sz w:val="28"/>
                <w:szCs w:val="28"/>
                <w:lang w:val="it-IT"/>
              </w:rPr>
            </w:pPr>
          </w:p>
        </w:tc>
        <w:tc>
          <w:tcPr>
            <w:tcW w:w="4820" w:type="dxa"/>
          </w:tcPr>
          <w:p w14:paraId="798CDB26" w14:textId="77777777" w:rsidR="0085361F" w:rsidRPr="0082141A" w:rsidRDefault="0085361F" w:rsidP="0085361F">
            <w:pPr>
              <w:shd w:val="clear" w:color="auto" w:fill="FFFFFF"/>
              <w:spacing w:before="120" w:after="120"/>
              <w:ind w:firstLine="458"/>
              <w:jc w:val="both"/>
              <w:rPr>
                <w:rFonts w:ascii="Times New Roman" w:hAnsi="Times New Roman"/>
                <w:sz w:val="28"/>
                <w:szCs w:val="28"/>
              </w:rPr>
            </w:pPr>
            <w:r w:rsidRPr="0082141A">
              <w:rPr>
                <w:rFonts w:ascii="Times New Roman" w:hAnsi="Times New Roman"/>
                <w:sz w:val="28"/>
                <w:szCs w:val="28"/>
              </w:rPr>
              <w:t>1.</w:t>
            </w:r>
            <w:r w:rsidRPr="0082141A">
              <w:rPr>
                <w:rFonts w:ascii="Times New Roman" w:hAnsi="Times New Roman"/>
                <w:color w:val="0070C0"/>
                <w:sz w:val="28"/>
                <w:szCs w:val="28"/>
              </w:rPr>
              <w:t xml:space="preserve"> </w:t>
            </w:r>
            <w:r w:rsidRPr="0082141A">
              <w:rPr>
                <w:rFonts w:ascii="Times New Roman" w:hAnsi="Times New Roman"/>
                <w:sz w:val="28"/>
                <w:szCs w:val="28"/>
                <w:lang w:val="it-IT"/>
              </w:rPr>
              <w:t xml:space="preserve">Số lượng người làm việc của </w:t>
            </w:r>
            <w:r w:rsidRPr="00F35203">
              <w:rPr>
                <w:rFonts w:ascii="Times New Roman" w:hAnsi="Times New Roman"/>
                <w:b/>
                <w:bCs/>
                <w:sz w:val="28"/>
                <w:szCs w:val="28"/>
                <w:lang w:val="it-IT"/>
              </w:rPr>
              <w:t xml:space="preserve">Ban quản lý dự án </w:t>
            </w:r>
            <w:r w:rsidRPr="0082141A">
              <w:rPr>
                <w:rFonts w:ascii="Times New Roman" w:hAnsi="Times New Roman"/>
                <w:sz w:val="28"/>
                <w:szCs w:val="28"/>
                <w:lang w:val="it-IT"/>
              </w:rPr>
              <w:t>được Ủy ban nhân dân tỉnh định biên trên cơ sở vị trí việc làm, gắn với chức năng, nhiệm vụ, quyền hạn được giao và phạm vi hoạt động của đơn vị.</w:t>
            </w:r>
          </w:p>
          <w:p w14:paraId="073C2D2A" w14:textId="63E592F0" w:rsidR="0085361F" w:rsidRPr="0082141A" w:rsidRDefault="0085361F" w:rsidP="0085361F">
            <w:pPr>
              <w:shd w:val="clear" w:color="auto" w:fill="FFFFFF"/>
              <w:spacing w:before="120" w:after="120"/>
              <w:ind w:firstLine="458"/>
              <w:jc w:val="both"/>
              <w:rPr>
                <w:rFonts w:ascii="Times New Roman" w:hAnsi="Times New Roman"/>
                <w:sz w:val="28"/>
                <w:szCs w:val="28"/>
              </w:rPr>
            </w:pP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r w:rsidRPr="00F35203">
              <w:rPr>
                <w:rFonts w:ascii="Times New Roman" w:hAnsi="Times New Roman"/>
                <w:b/>
                <w:bCs/>
                <w:sz w:val="28"/>
                <w:szCs w:val="28"/>
              </w:rPr>
              <w:t xml:space="preserve">Ban </w:t>
            </w:r>
            <w:r w:rsidRPr="00F35203">
              <w:rPr>
                <w:rFonts w:ascii="Times New Roman" w:hAnsi="Times New Roman"/>
                <w:b/>
                <w:bCs/>
                <w:sz w:val="28"/>
                <w:szCs w:val="28"/>
                <w:lang w:val="it-IT"/>
              </w:rPr>
              <w:t>quản lý dự án</w:t>
            </w:r>
            <w:r w:rsidRPr="0082141A">
              <w:rPr>
                <w:rFonts w:ascii="Times New Roman" w:hAnsi="Times New Roman"/>
                <w:sz w:val="28"/>
                <w:szCs w:val="28"/>
                <w:lang w:val="it-IT"/>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lượng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 xml:space="preserve">. </w:t>
            </w:r>
          </w:p>
        </w:tc>
        <w:tc>
          <w:tcPr>
            <w:tcW w:w="2227" w:type="dxa"/>
          </w:tcPr>
          <w:p w14:paraId="12877851" w14:textId="62C049F4" w:rsidR="0085361F" w:rsidRPr="006F0002" w:rsidRDefault="0085361F" w:rsidP="0085361F">
            <w:pPr>
              <w:shd w:val="clear" w:color="auto" w:fill="FFFFFF"/>
              <w:jc w:val="both"/>
              <w:rPr>
                <w:rFonts w:ascii="Times New Roman" w:hAnsi="Times New Roman"/>
                <w:bCs/>
                <w:i/>
                <w:iCs/>
                <w:color w:val="0070C0"/>
                <w:sz w:val="28"/>
                <w:szCs w:val="28"/>
                <w:lang w:val="it-IT"/>
              </w:rPr>
            </w:pPr>
            <w:r w:rsidRPr="006F0002">
              <w:rPr>
                <w:rFonts w:ascii="Times New Roman" w:hAnsi="Times New Roman"/>
                <w:bCs/>
                <w:i/>
                <w:iCs/>
                <w:sz w:val="28"/>
                <w:szCs w:val="28"/>
                <w:lang w:val="it-IT"/>
              </w:rPr>
              <w:t>Cơ bản giữ nguyên, chỉnh sửa câu từ.</w:t>
            </w:r>
          </w:p>
        </w:tc>
      </w:tr>
      <w:tr w:rsidR="0085361F" w:rsidRPr="0082141A" w14:paraId="0D48B525" w14:textId="77777777" w:rsidTr="00FC2647">
        <w:trPr>
          <w:trHeight w:val="2750"/>
        </w:trPr>
        <w:tc>
          <w:tcPr>
            <w:tcW w:w="4531" w:type="dxa"/>
          </w:tcPr>
          <w:p w14:paraId="67858390" w14:textId="73209B3A" w:rsidR="0085361F" w:rsidRPr="0082141A" w:rsidRDefault="0085361F" w:rsidP="0085361F">
            <w:pPr>
              <w:shd w:val="clear" w:color="auto" w:fill="FFFFFF"/>
              <w:spacing w:before="120" w:after="120"/>
              <w:ind w:firstLine="306"/>
              <w:jc w:val="both"/>
              <w:rPr>
                <w:rFonts w:ascii="Times New Roman" w:hAnsi="Times New Roman"/>
                <w:color w:val="0070C0"/>
                <w:sz w:val="28"/>
                <w:szCs w:val="28"/>
              </w:rPr>
            </w:pPr>
            <w:r w:rsidRPr="0082141A">
              <w:rPr>
                <w:rFonts w:ascii="Times New Roman" w:hAnsi="Times New Roman"/>
                <w:sz w:val="28"/>
                <w:szCs w:val="28"/>
              </w:rPr>
              <w:lastRenderedPageBreak/>
              <w:t>2.</w:t>
            </w:r>
            <w:r w:rsidRPr="0082141A">
              <w:rPr>
                <w:rFonts w:ascii="Times New Roman" w:hAnsi="Times New Roman"/>
                <w:color w:val="0070C0"/>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tuyển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w:t>
            </w:r>
            <w:r w:rsidRPr="0082141A">
              <w:rPr>
                <w:rFonts w:ascii="Times New Roman" w:hAnsi="Times New Roman"/>
                <w:sz w:val="28"/>
                <w:szCs w:val="28"/>
                <w:lang w:val="it-IT"/>
              </w:rPr>
              <w:t xml:space="preserve">quản lý dự án </w:t>
            </w:r>
            <w:proofErr w:type="spellStart"/>
            <w:r w:rsidRPr="0082141A">
              <w:rPr>
                <w:rFonts w:ascii="Times New Roman" w:hAnsi="Times New Roman"/>
                <w:sz w:val="28"/>
                <w:szCs w:val="28"/>
              </w:rPr>
              <w:t>căn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cứ</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chuẩn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danh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Ban </w:t>
            </w:r>
            <w:r w:rsidRPr="0082141A">
              <w:rPr>
                <w:rFonts w:ascii="Times New Roman" w:hAnsi="Times New Roman"/>
                <w:sz w:val="28"/>
                <w:szCs w:val="28"/>
                <w:lang w:val="it-IT"/>
              </w:rPr>
              <w:t>quản lý dự án</w:t>
            </w:r>
            <w:r w:rsidRPr="0082141A">
              <w:rPr>
                <w:rFonts w:ascii="Times New Roman" w:hAnsi="Times New Roman"/>
                <w:sz w:val="28"/>
                <w:szCs w:val="28"/>
              </w:rPr>
              <w:t xml:space="preserve">, </w:t>
            </w:r>
            <w:proofErr w:type="spellStart"/>
            <w:r w:rsidRPr="0082141A">
              <w:rPr>
                <w:rFonts w:ascii="Times New Roman" w:hAnsi="Times New Roman"/>
                <w:sz w:val="28"/>
                <w:szCs w:val="28"/>
              </w:rPr>
              <w:t>khả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lương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w:t>
            </w:r>
          </w:p>
        </w:tc>
        <w:tc>
          <w:tcPr>
            <w:tcW w:w="3969" w:type="dxa"/>
          </w:tcPr>
          <w:p w14:paraId="736782C7" w14:textId="1DC12370" w:rsidR="0085361F" w:rsidRPr="0082141A" w:rsidRDefault="0085361F" w:rsidP="0085361F">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p>
          <w:p w14:paraId="08151FAE" w14:textId="5E16F822" w:rsidR="0085361F" w:rsidRPr="0082141A" w:rsidRDefault="0085361F" w:rsidP="0085361F">
            <w:pPr>
              <w:spacing w:before="120" w:after="120"/>
              <w:ind w:right="146"/>
              <w:jc w:val="both"/>
              <w:rPr>
                <w:rFonts w:ascii="Times New Roman" w:hAnsi="Times New Roman"/>
                <w:sz w:val="28"/>
                <w:szCs w:val="28"/>
              </w:rPr>
            </w:pPr>
            <w:r w:rsidRPr="0082141A">
              <w:rPr>
                <w:rFonts w:ascii="Times New Roman" w:hAnsi="Times New Roman"/>
                <w:sz w:val="28"/>
                <w:szCs w:val="28"/>
              </w:rPr>
              <w:t xml:space="preserve">       2. </w:t>
            </w:r>
            <w:proofErr w:type="spellStart"/>
            <w:r w:rsidRPr="0082141A">
              <w:rPr>
                <w:rFonts w:ascii="Times New Roman" w:hAnsi="Times New Roman"/>
                <w:sz w:val="28"/>
                <w:szCs w:val="28"/>
              </w:rPr>
              <w:t>Căn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cứ</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danh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mục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danh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thẩm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phê</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duyệt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hàng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năm</w:t>
            </w:r>
            <w:proofErr w:type="spellEnd"/>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số</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lượng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w:t>
            </w:r>
          </w:p>
        </w:tc>
        <w:tc>
          <w:tcPr>
            <w:tcW w:w="4820" w:type="dxa"/>
          </w:tcPr>
          <w:p w14:paraId="2D6D0D0F" w14:textId="4273CAB9" w:rsidR="0085361F" w:rsidRPr="0082141A" w:rsidRDefault="0085361F" w:rsidP="0085361F">
            <w:pPr>
              <w:shd w:val="clear" w:color="auto" w:fill="FFFFFF"/>
              <w:spacing w:before="120" w:after="120"/>
              <w:ind w:firstLine="316"/>
              <w:jc w:val="both"/>
              <w:rPr>
                <w:rFonts w:ascii="Times New Roman" w:hAnsi="Times New Roman"/>
                <w:sz w:val="28"/>
                <w:szCs w:val="28"/>
              </w:rPr>
            </w:pPr>
            <w:r w:rsidRPr="0082141A">
              <w:rPr>
                <w:rFonts w:ascii="Times New Roman" w:hAnsi="Times New Roman"/>
                <w:sz w:val="28"/>
                <w:szCs w:val="28"/>
              </w:rPr>
              <w:t xml:space="preserve">2.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tuyển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người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lao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động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w:t>
            </w:r>
            <w:r w:rsidRPr="0082141A">
              <w:rPr>
                <w:rFonts w:ascii="Times New Roman" w:hAnsi="Times New Roman"/>
                <w:sz w:val="28"/>
                <w:szCs w:val="28"/>
                <w:lang w:val="it-IT"/>
              </w:rPr>
              <w:t xml:space="preserve">quản lý dự án </w:t>
            </w:r>
            <w:proofErr w:type="spellStart"/>
            <w:r w:rsidRPr="0082141A">
              <w:rPr>
                <w:rFonts w:ascii="Times New Roman" w:hAnsi="Times New Roman"/>
                <w:sz w:val="28"/>
                <w:szCs w:val="28"/>
              </w:rPr>
              <w:t>căn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cứ</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tiêu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chuẩn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danh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nghiệp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Ban </w:t>
            </w:r>
            <w:r w:rsidRPr="0082141A">
              <w:rPr>
                <w:rFonts w:ascii="Times New Roman" w:hAnsi="Times New Roman"/>
                <w:sz w:val="28"/>
                <w:szCs w:val="28"/>
                <w:lang w:val="it-IT"/>
              </w:rPr>
              <w:t>quản lý dự án</w:t>
            </w:r>
            <w:r w:rsidRPr="0082141A">
              <w:rPr>
                <w:rFonts w:ascii="Times New Roman" w:hAnsi="Times New Roman"/>
                <w:sz w:val="28"/>
                <w:szCs w:val="28"/>
              </w:rPr>
              <w:t xml:space="preserve">, </w:t>
            </w:r>
            <w:proofErr w:type="spellStart"/>
            <w:r w:rsidRPr="0082141A">
              <w:rPr>
                <w:rFonts w:ascii="Times New Roman" w:hAnsi="Times New Roman"/>
                <w:sz w:val="28"/>
                <w:szCs w:val="28"/>
              </w:rPr>
              <w:t>khả</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tài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tiền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lương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w:t>
            </w:r>
          </w:p>
        </w:tc>
        <w:tc>
          <w:tcPr>
            <w:tcW w:w="2227" w:type="dxa"/>
          </w:tcPr>
          <w:p w14:paraId="4B9AD0CA" w14:textId="58CE0FC3" w:rsidR="0085361F" w:rsidRPr="0082141A" w:rsidRDefault="0085361F" w:rsidP="0085361F">
            <w:pPr>
              <w:shd w:val="clear" w:color="auto" w:fill="FFFFFF"/>
              <w:jc w:val="both"/>
              <w:rPr>
                <w:rFonts w:ascii="Times New Roman" w:hAnsi="Times New Roman"/>
                <w:b/>
                <w:color w:val="0070C0"/>
                <w:sz w:val="28"/>
                <w:szCs w:val="28"/>
                <w:lang w:val="it-IT"/>
              </w:rPr>
            </w:pPr>
          </w:p>
        </w:tc>
      </w:tr>
      <w:tr w:rsidR="0085361F" w:rsidRPr="0082141A" w14:paraId="58482932" w14:textId="77777777" w:rsidTr="00FC2647">
        <w:trPr>
          <w:trHeight w:val="2750"/>
        </w:trPr>
        <w:tc>
          <w:tcPr>
            <w:tcW w:w="4531" w:type="dxa"/>
          </w:tcPr>
          <w:p w14:paraId="4CAD3FC1" w14:textId="77777777" w:rsidR="0085361F" w:rsidRPr="0082141A" w:rsidRDefault="0085361F" w:rsidP="0085361F">
            <w:pPr>
              <w:shd w:val="clear" w:color="auto" w:fill="FFFFFF"/>
              <w:spacing w:before="120" w:after="120"/>
              <w:ind w:firstLine="306"/>
              <w:jc w:val="both"/>
              <w:rPr>
                <w:rFonts w:ascii="Times New Roman" w:hAnsi="Times New Roman"/>
                <w:sz w:val="28"/>
                <w:szCs w:val="28"/>
              </w:rPr>
            </w:pPr>
          </w:p>
        </w:tc>
        <w:tc>
          <w:tcPr>
            <w:tcW w:w="3969" w:type="dxa"/>
          </w:tcPr>
          <w:p w14:paraId="6F8E497C" w14:textId="3AEE8D2D" w:rsidR="0085361F" w:rsidRPr="0082141A" w:rsidRDefault="0085361F" w:rsidP="0085361F">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p>
          <w:p w14:paraId="24852001" w14:textId="771EB18C" w:rsidR="0085361F" w:rsidRPr="0082141A" w:rsidRDefault="0085361F" w:rsidP="0085361F">
            <w:pPr>
              <w:spacing w:before="120" w:after="120"/>
              <w:ind w:right="146" w:firstLine="720"/>
              <w:jc w:val="both"/>
              <w:rPr>
                <w:rFonts w:ascii="Times New Roman" w:hAnsi="Times New Roman"/>
                <w:noProof/>
                <w:sz w:val="28"/>
                <w:szCs w:val="28"/>
                <w:lang w:val="es-ES_tradnl"/>
              </w:rPr>
            </w:pPr>
            <w:r w:rsidRPr="0082141A">
              <w:rPr>
                <w:rFonts w:ascii="Times New Roman" w:hAnsi="Times New Roman"/>
                <w:sz w:val="28"/>
                <w:szCs w:val="28"/>
              </w:rPr>
              <w:t xml:space="preserve">3. </w:t>
            </w:r>
            <w:proofErr w:type="spellStart"/>
            <w:r w:rsidRPr="0082141A">
              <w:rPr>
                <w:rFonts w:ascii="Times New Roman" w:hAnsi="Times New Roman"/>
                <w:sz w:val="28"/>
                <w:szCs w:val="28"/>
              </w:rPr>
              <w:t>Trên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w:t>
            </w:r>
            <w:r w:rsidRPr="0082141A">
              <w:rPr>
                <w:rFonts w:ascii="Times New Roman" w:hAnsi="Times New Roman"/>
                <w:sz w:val="28"/>
                <w:szCs w:val="28"/>
                <w:lang w:val="es-ES_tradnl"/>
              </w:rPr>
              <w:t xml:space="preserve"> Ban </w:t>
            </w:r>
            <w:proofErr w:type="spellStart"/>
            <w:r w:rsidRPr="0082141A">
              <w:rPr>
                <w:rFonts w:ascii="Times New Roman" w:hAnsi="Times New Roman"/>
                <w:sz w:val="28"/>
                <w:szCs w:val="28"/>
                <w:lang w:val="es-ES_tradnl"/>
              </w:rPr>
              <w:t>quản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lý</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án</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đầu</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tư</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xây</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dựng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ngành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Giao</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thông</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tỉnh</w:t>
            </w:r>
            <w:proofErr w:type="spellEnd"/>
            <w:r w:rsidRPr="0082141A">
              <w:rPr>
                <w:rFonts w:ascii="Times New Roman" w:hAnsi="Times New Roman"/>
                <w:sz w:val="28"/>
                <w:szCs w:val="28"/>
                <w:lang w:val="es-ES_tradnl"/>
              </w:rPr>
              <w:t xml:space="preserve"> </w:t>
            </w:r>
            <w:proofErr w:type="spellStart"/>
            <w:r w:rsidRPr="0082141A">
              <w:rPr>
                <w:rFonts w:ascii="Times New Roman" w:hAnsi="Times New Roman"/>
                <w:sz w:val="28"/>
                <w:szCs w:val="28"/>
                <w:lang w:val="es-ES_tradnl"/>
              </w:rPr>
              <w:t>Tây</w:t>
            </w:r>
            <w:proofErr w:type="spellEnd"/>
            <w:r w:rsidRPr="0082141A">
              <w:rPr>
                <w:rFonts w:ascii="Times New Roman" w:hAnsi="Times New Roman"/>
                <w:sz w:val="28"/>
                <w:szCs w:val="28"/>
                <w:lang w:val="es-ES_tradnl"/>
              </w:rPr>
              <w:t xml:space="preserve"> Ninh</w:t>
            </w:r>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tuyển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dụng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đúng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luật</w:t>
            </w:r>
            <w:proofErr w:type="spellEnd"/>
            <w:r w:rsidRPr="0082141A">
              <w:rPr>
                <w:rFonts w:ascii="Times New Roman" w:hAnsi="Times New Roman"/>
                <w:sz w:val="28"/>
                <w:szCs w:val="28"/>
              </w:rPr>
              <w:t>.</w:t>
            </w:r>
          </w:p>
          <w:p w14:paraId="2D73AF2C" w14:textId="77777777" w:rsidR="0085361F" w:rsidRPr="0082141A" w:rsidRDefault="0085361F" w:rsidP="0085361F">
            <w:pPr>
              <w:jc w:val="both"/>
              <w:rPr>
                <w:rFonts w:ascii="Times New Roman" w:hAnsi="Times New Roman"/>
                <w:bCs/>
                <w:i/>
                <w:iCs/>
                <w:sz w:val="28"/>
                <w:szCs w:val="28"/>
              </w:rPr>
            </w:pPr>
          </w:p>
        </w:tc>
        <w:tc>
          <w:tcPr>
            <w:tcW w:w="4820" w:type="dxa"/>
          </w:tcPr>
          <w:p w14:paraId="4A13FF94" w14:textId="77777777" w:rsidR="0085361F" w:rsidRPr="0082141A" w:rsidRDefault="0085361F" w:rsidP="0085361F">
            <w:pPr>
              <w:shd w:val="clear" w:color="auto" w:fill="FFFFFF"/>
              <w:spacing w:before="120" w:after="120"/>
              <w:ind w:firstLine="316"/>
              <w:jc w:val="both"/>
              <w:rPr>
                <w:rFonts w:ascii="Times New Roman" w:hAnsi="Times New Roman"/>
                <w:sz w:val="28"/>
                <w:szCs w:val="28"/>
              </w:rPr>
            </w:pPr>
          </w:p>
        </w:tc>
        <w:tc>
          <w:tcPr>
            <w:tcW w:w="2227" w:type="dxa"/>
          </w:tcPr>
          <w:p w14:paraId="7C40AD60" w14:textId="77777777" w:rsidR="0085361F" w:rsidRPr="0082141A" w:rsidRDefault="0085361F" w:rsidP="0085361F">
            <w:pPr>
              <w:shd w:val="clear" w:color="auto" w:fill="FFFFFF"/>
              <w:jc w:val="both"/>
              <w:rPr>
                <w:rFonts w:ascii="Times New Roman" w:hAnsi="Times New Roman"/>
                <w:i/>
                <w:iCs/>
                <w:color w:val="0070C0"/>
                <w:sz w:val="28"/>
                <w:szCs w:val="28"/>
              </w:rPr>
            </w:pPr>
          </w:p>
        </w:tc>
      </w:tr>
      <w:tr w:rsidR="0085361F" w:rsidRPr="0082141A" w14:paraId="793E1AFD" w14:textId="721F6B9A" w:rsidTr="00FC2647">
        <w:trPr>
          <w:trHeight w:val="651"/>
        </w:trPr>
        <w:tc>
          <w:tcPr>
            <w:tcW w:w="8500" w:type="dxa"/>
            <w:gridSpan w:val="2"/>
          </w:tcPr>
          <w:p w14:paraId="3AB65092" w14:textId="0A91EB28" w:rsidR="0085361F" w:rsidRPr="0082141A" w:rsidRDefault="0085361F" w:rsidP="0085361F">
            <w:pPr>
              <w:shd w:val="clear" w:color="auto" w:fill="FFFFFF"/>
              <w:spacing w:before="120" w:after="120"/>
              <w:ind w:firstLine="765"/>
              <w:jc w:val="center"/>
              <w:rPr>
                <w:rFonts w:ascii="Times New Roman" w:hAnsi="Times New Roman"/>
                <w:sz w:val="28"/>
                <w:szCs w:val="28"/>
              </w:rPr>
            </w:pPr>
          </w:p>
        </w:tc>
        <w:tc>
          <w:tcPr>
            <w:tcW w:w="4820" w:type="dxa"/>
          </w:tcPr>
          <w:p w14:paraId="1892B286" w14:textId="0D717B0C" w:rsidR="0085361F" w:rsidRPr="0082141A" w:rsidRDefault="00A23434" w:rsidP="00A23434">
            <w:pPr>
              <w:shd w:val="clear" w:color="auto" w:fill="FFFFFF"/>
              <w:spacing w:before="120" w:after="120"/>
              <w:ind w:hanging="249"/>
              <w:rPr>
                <w:rFonts w:ascii="Times New Roman" w:hAnsi="Times New Roman"/>
                <w:b/>
                <w:bCs/>
                <w:sz w:val="28"/>
                <w:szCs w:val="28"/>
              </w:rPr>
            </w:pPr>
            <w:r>
              <w:rPr>
                <w:rFonts w:ascii="Times New Roman" w:hAnsi="Times New Roman"/>
                <w:b/>
                <w:bCs/>
                <w:sz w:val="28"/>
                <w:szCs w:val="28"/>
              </w:rPr>
              <w:t xml:space="preserve">  </w:t>
            </w:r>
            <w:r w:rsidR="0085361F" w:rsidRPr="0082141A">
              <w:rPr>
                <w:rFonts w:ascii="Times New Roman" w:hAnsi="Times New Roman"/>
                <w:b/>
                <w:bCs/>
                <w:sz w:val="28"/>
                <w:szCs w:val="28"/>
              </w:rPr>
              <w:t xml:space="preserve"> </w:t>
            </w:r>
            <w:proofErr w:type="spellStart"/>
            <w:r w:rsidR="0085361F" w:rsidRPr="0082141A">
              <w:rPr>
                <w:rFonts w:ascii="Times New Roman" w:hAnsi="Times New Roman"/>
                <w:b/>
                <w:bCs/>
                <w:sz w:val="28"/>
                <w:szCs w:val="28"/>
              </w:rPr>
              <w:t>Điều</w:t>
            </w:r>
            <w:proofErr w:type="spellEnd"/>
            <w:r w:rsidR="0085361F" w:rsidRPr="0082141A">
              <w:rPr>
                <w:rFonts w:ascii="Times New Roman" w:hAnsi="Times New Roman"/>
                <w:b/>
                <w:bCs/>
                <w:sz w:val="28"/>
                <w:szCs w:val="28"/>
              </w:rPr>
              <w:t xml:space="preserve"> 6. </w:t>
            </w:r>
            <w:proofErr w:type="spellStart"/>
            <w:r w:rsidR="0085361F" w:rsidRPr="0082141A">
              <w:rPr>
                <w:rFonts w:ascii="Times New Roman" w:hAnsi="Times New Roman"/>
                <w:b/>
                <w:bCs/>
                <w:sz w:val="28"/>
                <w:szCs w:val="28"/>
              </w:rPr>
              <w:t>Cơ</w:t>
            </w:r>
            <w:proofErr w:type="spellEnd"/>
            <w:r w:rsidR="0085361F" w:rsidRPr="0082141A">
              <w:rPr>
                <w:rFonts w:ascii="Times New Roman" w:hAnsi="Times New Roman"/>
                <w:b/>
                <w:bCs/>
                <w:sz w:val="28"/>
                <w:szCs w:val="28"/>
              </w:rPr>
              <w:t xml:space="preserve"> </w:t>
            </w:r>
            <w:proofErr w:type="spellStart"/>
            <w:r w:rsidR="0085361F" w:rsidRPr="0082141A">
              <w:rPr>
                <w:rFonts w:ascii="Times New Roman" w:hAnsi="Times New Roman"/>
                <w:b/>
                <w:bCs/>
                <w:sz w:val="28"/>
                <w:szCs w:val="28"/>
              </w:rPr>
              <w:t>chế</w:t>
            </w:r>
            <w:proofErr w:type="spellEnd"/>
            <w:r w:rsidR="0085361F" w:rsidRPr="0082141A">
              <w:rPr>
                <w:rFonts w:ascii="Times New Roman" w:hAnsi="Times New Roman"/>
                <w:b/>
                <w:bCs/>
                <w:sz w:val="28"/>
                <w:szCs w:val="28"/>
              </w:rPr>
              <w:t xml:space="preserve"> </w:t>
            </w:r>
            <w:proofErr w:type="spellStart"/>
            <w:r w:rsidR="0085361F" w:rsidRPr="0082141A">
              <w:rPr>
                <w:rFonts w:ascii="Times New Roman" w:hAnsi="Times New Roman"/>
                <w:b/>
                <w:bCs/>
                <w:sz w:val="28"/>
                <w:szCs w:val="28"/>
              </w:rPr>
              <w:t>tài</w:t>
            </w:r>
            <w:proofErr w:type="spellEnd"/>
            <w:r w:rsidR="0085361F" w:rsidRPr="0082141A">
              <w:rPr>
                <w:rFonts w:ascii="Times New Roman" w:hAnsi="Times New Roman"/>
                <w:b/>
                <w:bCs/>
                <w:sz w:val="28"/>
                <w:szCs w:val="28"/>
              </w:rPr>
              <w:t xml:space="preserve"> </w:t>
            </w:r>
            <w:proofErr w:type="spellStart"/>
            <w:r w:rsidR="0085361F" w:rsidRPr="0082141A">
              <w:rPr>
                <w:rFonts w:ascii="Times New Roman" w:hAnsi="Times New Roman"/>
                <w:b/>
                <w:bCs/>
                <w:sz w:val="28"/>
                <w:szCs w:val="28"/>
              </w:rPr>
              <w:t>chính</w:t>
            </w:r>
            <w:proofErr w:type="spellEnd"/>
          </w:p>
          <w:p w14:paraId="441BCAC1" w14:textId="79FA7620" w:rsidR="0085361F" w:rsidRPr="0082141A" w:rsidRDefault="0085361F" w:rsidP="0085361F">
            <w:pPr>
              <w:shd w:val="clear" w:color="auto" w:fill="FFFFFF"/>
              <w:spacing w:before="120" w:after="120"/>
              <w:ind w:hanging="249"/>
              <w:jc w:val="center"/>
              <w:rPr>
                <w:rFonts w:ascii="Times New Roman" w:hAnsi="Times New Roman"/>
                <w:sz w:val="28"/>
                <w:szCs w:val="28"/>
              </w:rPr>
            </w:pPr>
            <w:r w:rsidRPr="0082141A">
              <w:rPr>
                <w:rFonts w:ascii="Times New Roman" w:hAnsi="Times New Roman"/>
                <w:b/>
                <w:bCs/>
                <w:sz w:val="28"/>
                <w:szCs w:val="28"/>
              </w:rPr>
              <w:lastRenderedPageBreak/>
              <w:t xml:space="preserve"> </w:t>
            </w:r>
            <w:r w:rsidRPr="0082141A">
              <w:rPr>
                <w:rFonts w:ascii="Times New Roman" w:hAnsi="Times New Roman"/>
                <w:b/>
                <w:bCs/>
                <w:color w:val="FF0000"/>
                <w:sz w:val="28"/>
                <w:szCs w:val="28"/>
              </w:rPr>
              <w:t>(</w:t>
            </w:r>
            <w:proofErr w:type="spellStart"/>
            <w:r w:rsidRPr="0082141A">
              <w:rPr>
                <w:rFonts w:ascii="Times New Roman" w:hAnsi="Times New Roman"/>
                <w:b/>
                <w:bCs/>
                <w:color w:val="FF0000"/>
                <w:sz w:val="28"/>
                <w:szCs w:val="28"/>
              </w:rPr>
              <w:t>Bổ</w:t>
            </w:r>
            <w:proofErr w:type="spellEnd"/>
            <w:r w:rsidRPr="0082141A">
              <w:rPr>
                <w:rFonts w:ascii="Times New Roman" w:hAnsi="Times New Roman"/>
                <w:b/>
                <w:bCs/>
                <w:color w:val="FF0000"/>
                <w:sz w:val="28"/>
                <w:szCs w:val="28"/>
              </w:rPr>
              <w:t xml:space="preserve"> sung </w:t>
            </w:r>
            <w:proofErr w:type="spellStart"/>
            <w:r w:rsidRPr="0082141A">
              <w:rPr>
                <w:rFonts w:ascii="Times New Roman" w:hAnsi="Times New Roman"/>
                <w:b/>
                <w:bCs/>
                <w:color w:val="FF0000"/>
                <w:sz w:val="28"/>
                <w:szCs w:val="28"/>
              </w:rPr>
              <w:t>mới</w:t>
            </w:r>
            <w:proofErr w:type="spellEnd"/>
            <w:r w:rsidRPr="0082141A">
              <w:rPr>
                <w:rFonts w:ascii="Times New Roman" w:hAnsi="Times New Roman"/>
                <w:b/>
                <w:bCs/>
                <w:color w:val="FF0000"/>
                <w:sz w:val="28"/>
                <w:szCs w:val="28"/>
              </w:rPr>
              <w:t>)</w:t>
            </w:r>
          </w:p>
        </w:tc>
        <w:tc>
          <w:tcPr>
            <w:tcW w:w="2227" w:type="dxa"/>
          </w:tcPr>
          <w:p w14:paraId="3A6FEB48" w14:textId="7EDBDEE3" w:rsidR="0085361F" w:rsidRPr="0082141A" w:rsidRDefault="00ED7B3C" w:rsidP="0085361F">
            <w:pPr>
              <w:shd w:val="clear" w:color="auto" w:fill="FFFFFF"/>
              <w:jc w:val="both"/>
              <w:rPr>
                <w:rFonts w:ascii="Times New Roman" w:hAnsi="Times New Roman"/>
                <w:b/>
                <w:bCs/>
                <w:color w:val="0070C0"/>
                <w:sz w:val="28"/>
                <w:szCs w:val="28"/>
              </w:rPr>
            </w:pPr>
            <w:proofErr w:type="spellStart"/>
            <w:r>
              <w:rPr>
                <w:rFonts w:ascii="Times New Roman" w:hAnsi="Times New Roman"/>
                <w:i/>
                <w:sz w:val="28"/>
                <w:szCs w:val="28"/>
              </w:rPr>
              <w:lastRenderedPageBreak/>
              <w:t>Bổ</w:t>
            </w:r>
            <w:proofErr w:type="spellEnd"/>
            <w:r>
              <w:rPr>
                <w:rFonts w:ascii="Times New Roman" w:hAnsi="Times New Roman"/>
                <w:i/>
                <w:sz w:val="28"/>
                <w:szCs w:val="28"/>
              </w:rPr>
              <w:t xml:space="preserve"> sung </w:t>
            </w:r>
            <w:proofErr w:type="spellStart"/>
            <w:r>
              <w:rPr>
                <w:rFonts w:ascii="Times New Roman" w:hAnsi="Times New Roman"/>
                <w:i/>
                <w:sz w:val="28"/>
                <w:szCs w:val="28"/>
              </w:rPr>
              <w:t>quy</w:t>
            </w:r>
            <w:proofErr w:type="spellEnd"/>
            <w:r>
              <w:rPr>
                <w:rFonts w:ascii="Times New Roman" w:hAnsi="Times New Roman"/>
                <w:i/>
                <w:sz w:val="28"/>
                <w:szCs w:val="28"/>
              </w:rPr>
              <w:t xml:space="preserve"> </w:t>
            </w:r>
            <w:proofErr w:type="spellStart"/>
            <w:r>
              <w:rPr>
                <w:rFonts w:ascii="Times New Roman" w:hAnsi="Times New Roman"/>
                <w:i/>
                <w:sz w:val="28"/>
                <w:szCs w:val="28"/>
              </w:rPr>
              <w:t>định</w:t>
            </w:r>
            <w:proofErr w:type="spellEnd"/>
            <w:r>
              <w:rPr>
                <w:rFonts w:ascii="Times New Roman" w:hAnsi="Times New Roman"/>
                <w:i/>
                <w:sz w:val="28"/>
                <w:szCs w:val="28"/>
              </w:rPr>
              <w:t xml:space="preserve"> </w:t>
            </w:r>
            <w:proofErr w:type="spellStart"/>
            <w:r>
              <w:rPr>
                <w:rFonts w:ascii="Times New Roman" w:hAnsi="Times New Roman"/>
                <w:i/>
                <w:sz w:val="28"/>
                <w:szCs w:val="28"/>
              </w:rPr>
              <w:t>riêng</w:t>
            </w:r>
            <w:proofErr w:type="spellEnd"/>
            <w:r>
              <w:rPr>
                <w:rFonts w:ascii="Times New Roman" w:hAnsi="Times New Roman"/>
                <w:i/>
                <w:sz w:val="28"/>
                <w:szCs w:val="28"/>
              </w:rPr>
              <w:t xml:space="preserve"> </w:t>
            </w:r>
            <w:proofErr w:type="spellStart"/>
            <w:r>
              <w:rPr>
                <w:rFonts w:ascii="Times New Roman" w:hAnsi="Times New Roman"/>
                <w:i/>
                <w:sz w:val="28"/>
                <w:szCs w:val="28"/>
              </w:rPr>
              <w:t>về</w:t>
            </w:r>
            <w:proofErr w:type="spellEnd"/>
            <w:r>
              <w:rPr>
                <w:rFonts w:ascii="Times New Roman" w:hAnsi="Times New Roman"/>
                <w:i/>
                <w:sz w:val="28"/>
                <w:szCs w:val="28"/>
              </w:rPr>
              <w:t xml:space="preserve"> </w:t>
            </w:r>
            <w:proofErr w:type="spellStart"/>
            <w:r>
              <w:rPr>
                <w:rFonts w:ascii="Times New Roman" w:hAnsi="Times New Roman"/>
                <w:i/>
                <w:sz w:val="28"/>
                <w:szCs w:val="28"/>
              </w:rPr>
              <w:t>cơ</w:t>
            </w:r>
            <w:proofErr w:type="spellEnd"/>
            <w:r>
              <w:rPr>
                <w:rFonts w:ascii="Times New Roman" w:hAnsi="Times New Roman"/>
                <w:i/>
                <w:sz w:val="28"/>
                <w:szCs w:val="28"/>
              </w:rPr>
              <w:t xml:space="preserve"> </w:t>
            </w:r>
            <w:proofErr w:type="spellStart"/>
            <w:r>
              <w:rPr>
                <w:rFonts w:ascii="Times New Roman" w:hAnsi="Times New Roman"/>
                <w:i/>
                <w:sz w:val="28"/>
                <w:szCs w:val="28"/>
              </w:rPr>
              <w:t>chế</w:t>
            </w:r>
            <w:proofErr w:type="spellEnd"/>
            <w:r>
              <w:rPr>
                <w:rFonts w:ascii="Times New Roman" w:hAnsi="Times New Roman"/>
                <w:i/>
                <w:sz w:val="28"/>
                <w:szCs w:val="28"/>
              </w:rPr>
              <w:t xml:space="preserve"> </w:t>
            </w:r>
            <w:proofErr w:type="spellStart"/>
            <w:r>
              <w:rPr>
                <w:rFonts w:ascii="Times New Roman" w:hAnsi="Times New Roman"/>
                <w:i/>
                <w:sz w:val="28"/>
                <w:szCs w:val="28"/>
              </w:rPr>
              <w:t>tài</w:t>
            </w:r>
            <w:proofErr w:type="spellEnd"/>
            <w:r>
              <w:rPr>
                <w:rFonts w:ascii="Times New Roman" w:hAnsi="Times New Roman"/>
                <w:i/>
                <w:sz w:val="28"/>
                <w:szCs w:val="28"/>
              </w:rPr>
              <w:t xml:space="preserve"> </w:t>
            </w:r>
            <w:proofErr w:type="spellStart"/>
            <w:r>
              <w:rPr>
                <w:rFonts w:ascii="Times New Roman" w:hAnsi="Times New Roman"/>
                <w:i/>
                <w:sz w:val="28"/>
                <w:szCs w:val="28"/>
              </w:rPr>
              <w:lastRenderedPageBreak/>
              <w:t>chính</w:t>
            </w:r>
            <w:proofErr w:type="spellEnd"/>
            <w:r>
              <w:rPr>
                <w:rFonts w:ascii="Times New Roman" w:hAnsi="Times New Roman"/>
                <w:i/>
                <w:sz w:val="28"/>
                <w:szCs w:val="28"/>
              </w:rPr>
              <w:t xml:space="preserve">, </w:t>
            </w:r>
            <w:proofErr w:type="spellStart"/>
            <w:r>
              <w:rPr>
                <w:rFonts w:ascii="Times New Roman" w:hAnsi="Times New Roman"/>
                <w:i/>
                <w:sz w:val="28"/>
                <w:szCs w:val="28"/>
              </w:rPr>
              <w:t>n</w:t>
            </w:r>
            <w:r w:rsidRPr="0003228E">
              <w:rPr>
                <w:rFonts w:ascii="Times New Roman" w:hAnsi="Times New Roman"/>
                <w:i/>
                <w:sz w:val="28"/>
                <w:szCs w:val="28"/>
              </w:rPr>
              <w:t>ội</w:t>
            </w:r>
            <w:proofErr w:type="spellEnd"/>
            <w:r w:rsidRPr="0003228E">
              <w:rPr>
                <w:rFonts w:ascii="Times New Roman" w:hAnsi="Times New Roman"/>
                <w:i/>
                <w:sz w:val="28"/>
                <w:szCs w:val="28"/>
              </w:rPr>
              <w:t xml:space="preserve"> dung </w:t>
            </w:r>
            <w:proofErr w:type="spellStart"/>
            <w:r w:rsidRPr="0003228E">
              <w:rPr>
                <w:rFonts w:ascii="Times New Roman" w:hAnsi="Times New Roman"/>
                <w:i/>
                <w:sz w:val="28"/>
                <w:szCs w:val="28"/>
              </w:rPr>
              <w:t>cơ</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bản</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giữ</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nguyên</w:t>
            </w:r>
            <w:proofErr w:type="spellEnd"/>
            <w:r>
              <w:rPr>
                <w:rFonts w:ascii="Times New Roman" w:hAnsi="Times New Roman"/>
                <w:i/>
                <w:sz w:val="28"/>
                <w:szCs w:val="28"/>
              </w:rPr>
              <w:t xml:space="preserve"> (</w:t>
            </w:r>
            <w:proofErr w:type="spellStart"/>
            <w:r w:rsidRPr="0003228E">
              <w:rPr>
                <w:rFonts w:ascii="Times New Roman" w:hAnsi="Times New Roman"/>
                <w:bCs/>
                <w:i/>
                <w:iCs/>
                <w:sz w:val="28"/>
                <w:szCs w:val="28"/>
              </w:rPr>
              <w:t>theo</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Quyết</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định</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số</w:t>
            </w:r>
            <w:proofErr w:type="spellEnd"/>
            <w:r w:rsidRPr="0003228E">
              <w:rPr>
                <w:rFonts w:ascii="Times New Roman" w:hAnsi="Times New Roman"/>
                <w:bCs/>
                <w:i/>
                <w:iCs/>
                <w:sz w:val="28"/>
                <w:szCs w:val="28"/>
              </w:rPr>
              <w:t xml:space="preserve"> 55/2024/QĐ-UBND </w:t>
            </w:r>
            <w:proofErr w:type="spellStart"/>
            <w:r w:rsidRPr="0003228E">
              <w:rPr>
                <w:rFonts w:ascii="Times New Roman" w:hAnsi="Times New Roman"/>
                <w:bCs/>
                <w:i/>
                <w:iCs/>
                <w:sz w:val="28"/>
                <w:szCs w:val="28"/>
              </w:rPr>
              <w:t>ngày</w:t>
            </w:r>
            <w:proofErr w:type="spellEnd"/>
            <w:r w:rsidRPr="0003228E">
              <w:rPr>
                <w:rFonts w:ascii="Times New Roman" w:hAnsi="Times New Roman"/>
                <w:bCs/>
                <w:i/>
                <w:iCs/>
                <w:sz w:val="28"/>
                <w:szCs w:val="28"/>
              </w:rPr>
              <w:t xml:space="preserve"> 18/10/2024</w:t>
            </w:r>
            <w:r>
              <w:rPr>
                <w:rFonts w:ascii="Times New Roman" w:hAnsi="Times New Roman"/>
                <w:bCs/>
                <w:i/>
                <w:iCs/>
                <w:sz w:val="28"/>
                <w:szCs w:val="28"/>
              </w:rPr>
              <w:t>)</w:t>
            </w:r>
            <w:r>
              <w:rPr>
                <w:rFonts w:ascii="Times New Roman" w:hAnsi="Times New Roman"/>
                <w:bCs/>
                <w:i/>
                <w:iCs/>
                <w:sz w:val="28"/>
                <w:szCs w:val="28"/>
              </w:rPr>
              <w:t>.</w:t>
            </w:r>
          </w:p>
        </w:tc>
      </w:tr>
      <w:tr w:rsidR="0085361F" w:rsidRPr="0082141A" w14:paraId="675A4D9F" w14:textId="72A1F834" w:rsidTr="00FC2647">
        <w:trPr>
          <w:trHeight w:val="2873"/>
        </w:trPr>
        <w:tc>
          <w:tcPr>
            <w:tcW w:w="4531" w:type="dxa"/>
          </w:tcPr>
          <w:p w14:paraId="3397F3FD" w14:textId="6B27F7A8" w:rsidR="0085361F" w:rsidRPr="0082141A" w:rsidRDefault="0085361F" w:rsidP="0085361F">
            <w:pPr>
              <w:shd w:val="clear" w:color="auto" w:fill="FFFFFF"/>
              <w:spacing w:before="120" w:after="120"/>
              <w:ind w:firstLine="306"/>
              <w:jc w:val="both"/>
              <w:rPr>
                <w:rFonts w:ascii="Times New Roman" w:hAnsi="Times New Roman"/>
                <w:sz w:val="28"/>
                <w:szCs w:val="28"/>
              </w:rPr>
            </w:pPr>
          </w:p>
        </w:tc>
        <w:tc>
          <w:tcPr>
            <w:tcW w:w="3969" w:type="dxa"/>
          </w:tcPr>
          <w:p w14:paraId="6F46B44A" w14:textId="0ACF6BBA" w:rsidR="0085361F" w:rsidRPr="0082141A" w:rsidRDefault="0085361F" w:rsidP="0085361F">
            <w:pPr>
              <w:ind w:firstLine="288"/>
              <w:jc w:val="both"/>
              <w:rPr>
                <w:rFonts w:ascii="Times New Roman" w:hAnsi="Times New Roman"/>
                <w:sz w:val="28"/>
                <w:szCs w:val="28"/>
                <w:lang w:val="it-IT"/>
              </w:rPr>
            </w:pPr>
          </w:p>
        </w:tc>
        <w:tc>
          <w:tcPr>
            <w:tcW w:w="4820" w:type="dxa"/>
          </w:tcPr>
          <w:p w14:paraId="15A1482B" w14:textId="6EECC6DC" w:rsidR="0085361F" w:rsidRPr="00615D4A" w:rsidRDefault="0085361F" w:rsidP="0085361F">
            <w:pPr>
              <w:shd w:val="clear" w:color="auto" w:fill="FFFFFF"/>
              <w:spacing w:before="120"/>
              <w:ind w:firstLine="318"/>
              <w:jc w:val="both"/>
              <w:rPr>
                <w:rFonts w:ascii="Times New Roman" w:hAnsi="Times New Roman"/>
                <w:b/>
                <w:bCs/>
                <w:sz w:val="28"/>
                <w:szCs w:val="28"/>
                <w:lang w:val="pt-BR"/>
              </w:rPr>
            </w:pPr>
            <w:r w:rsidRPr="00615D4A">
              <w:rPr>
                <w:rFonts w:ascii="Times New Roman" w:hAnsi="Times New Roman"/>
                <w:b/>
                <w:bCs/>
                <w:sz w:val="28"/>
                <w:szCs w:val="28"/>
              </w:rPr>
              <w:t xml:space="preserve">Ban Quản </w:t>
            </w:r>
            <w:proofErr w:type="spellStart"/>
            <w:r w:rsidRPr="00615D4A">
              <w:rPr>
                <w:rFonts w:ascii="Times New Roman" w:hAnsi="Times New Roman"/>
                <w:b/>
                <w:bCs/>
                <w:sz w:val="28"/>
                <w:szCs w:val="28"/>
              </w:rPr>
              <w:t>lý</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dự</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án</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đầu</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tư</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xây</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dựng</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tỉnh</w:t>
            </w:r>
            <w:proofErr w:type="spellEnd"/>
            <w:r w:rsidRPr="00615D4A">
              <w:rPr>
                <w:rFonts w:ascii="Times New Roman" w:hAnsi="Times New Roman"/>
                <w:b/>
                <w:bCs/>
                <w:sz w:val="28"/>
                <w:szCs w:val="28"/>
              </w:rPr>
              <w:t xml:space="preserve"> Tây Ninh</w:t>
            </w:r>
            <w:r w:rsidRPr="00615D4A">
              <w:rPr>
                <w:rFonts w:ascii="Times New Roman" w:eastAsia="Calibri" w:hAnsi="Times New Roman"/>
                <w:b/>
                <w:bCs/>
                <w:sz w:val="28"/>
                <w:szCs w:val="28"/>
                <w:lang w:val="en-GB"/>
              </w:rPr>
              <w:t xml:space="preserve"> </w:t>
            </w:r>
            <w:proofErr w:type="spellStart"/>
            <w:r w:rsidRPr="00615D4A">
              <w:rPr>
                <w:rFonts w:ascii="Times New Roman" w:eastAsia="Calibri" w:hAnsi="Times New Roman"/>
                <w:b/>
                <w:bCs/>
                <w:sz w:val="28"/>
                <w:szCs w:val="28"/>
                <w:lang w:val="en-GB"/>
              </w:rPr>
              <w:t>là</w:t>
            </w:r>
            <w:proofErr w:type="spellEnd"/>
            <w:r w:rsidRPr="00615D4A">
              <w:rPr>
                <w:rFonts w:ascii="Times New Roman" w:eastAsia="Calibri" w:hAnsi="Times New Roman"/>
                <w:b/>
                <w:bCs/>
                <w:sz w:val="28"/>
                <w:szCs w:val="28"/>
                <w:lang w:val="en-GB"/>
              </w:rPr>
              <w:t xml:space="preserve"> </w:t>
            </w:r>
            <w:proofErr w:type="spellStart"/>
            <w:r w:rsidRPr="00615D4A">
              <w:rPr>
                <w:rFonts w:ascii="Times New Roman" w:eastAsia="Calibri" w:hAnsi="Times New Roman"/>
                <w:b/>
                <w:bCs/>
                <w:sz w:val="28"/>
                <w:szCs w:val="28"/>
                <w:lang w:val="en-GB"/>
              </w:rPr>
              <w:t>đơ</w:t>
            </w:r>
            <w:proofErr w:type="spellEnd"/>
            <w:r w:rsidRPr="00615D4A">
              <w:rPr>
                <w:rFonts w:ascii="Times New Roman" w:eastAsia="Calibri" w:hAnsi="Times New Roman"/>
                <w:b/>
                <w:bCs/>
                <w:sz w:val="28"/>
                <w:szCs w:val="28"/>
                <w:lang w:val="vi-VN"/>
              </w:rPr>
              <w:t xml:space="preserve">n vị sự nghiệp công lập </w:t>
            </w:r>
            <w:proofErr w:type="spellStart"/>
            <w:r w:rsidRPr="00615D4A">
              <w:rPr>
                <w:rFonts w:ascii="Times New Roman" w:hAnsi="Times New Roman"/>
                <w:b/>
                <w:bCs/>
                <w:sz w:val="28"/>
                <w:szCs w:val="28"/>
              </w:rPr>
              <w:t>hoạt</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động</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theo</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cơ</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chế</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tự</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chủ</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về</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tài</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chính</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tự</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bảo</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đảm</w:t>
            </w:r>
            <w:proofErr w:type="spellEnd"/>
            <w:r w:rsidRPr="00615D4A">
              <w:rPr>
                <w:rFonts w:ascii="Times New Roman" w:hAnsi="Times New Roman"/>
                <w:b/>
                <w:bCs/>
                <w:sz w:val="28"/>
                <w:szCs w:val="28"/>
              </w:rPr>
              <w:t xml:space="preserve"> chi </w:t>
            </w:r>
            <w:proofErr w:type="spellStart"/>
            <w:r w:rsidRPr="00615D4A">
              <w:rPr>
                <w:rFonts w:ascii="Times New Roman" w:hAnsi="Times New Roman"/>
                <w:b/>
                <w:bCs/>
                <w:sz w:val="28"/>
                <w:szCs w:val="28"/>
              </w:rPr>
              <w:t>thường</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xuyên</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và</w:t>
            </w:r>
            <w:proofErr w:type="spellEnd"/>
            <w:r w:rsidRPr="00615D4A">
              <w:rPr>
                <w:rFonts w:ascii="Times New Roman" w:hAnsi="Times New Roman"/>
                <w:b/>
                <w:bCs/>
                <w:sz w:val="28"/>
                <w:szCs w:val="28"/>
              </w:rPr>
              <w:t xml:space="preserve"> chi </w:t>
            </w:r>
            <w:proofErr w:type="spellStart"/>
            <w:r w:rsidRPr="00615D4A">
              <w:rPr>
                <w:rFonts w:ascii="Times New Roman" w:hAnsi="Times New Roman"/>
                <w:b/>
                <w:bCs/>
                <w:sz w:val="28"/>
                <w:szCs w:val="28"/>
              </w:rPr>
              <w:t>đầu</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tư</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nhóm</w:t>
            </w:r>
            <w:proofErr w:type="spellEnd"/>
            <w:r w:rsidRPr="00615D4A">
              <w:rPr>
                <w:rFonts w:ascii="Times New Roman" w:hAnsi="Times New Roman"/>
                <w:b/>
                <w:bCs/>
                <w:sz w:val="28"/>
                <w:szCs w:val="28"/>
              </w:rPr>
              <w:t xml:space="preserve"> 1) </w:t>
            </w:r>
            <w:proofErr w:type="spellStart"/>
            <w:r w:rsidRPr="00615D4A">
              <w:rPr>
                <w:rFonts w:ascii="Times New Roman" w:hAnsi="Times New Roman"/>
                <w:b/>
                <w:bCs/>
                <w:sz w:val="28"/>
                <w:szCs w:val="28"/>
              </w:rPr>
              <w:t>theo</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quy</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định</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tại</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Nghị</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định</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số</w:t>
            </w:r>
            <w:proofErr w:type="spellEnd"/>
            <w:r w:rsidRPr="00615D4A">
              <w:rPr>
                <w:rFonts w:ascii="Times New Roman" w:hAnsi="Times New Roman"/>
                <w:b/>
                <w:bCs/>
                <w:sz w:val="28"/>
                <w:szCs w:val="28"/>
              </w:rPr>
              <w:t xml:space="preserve"> 60/2021/NĐ-CP </w:t>
            </w:r>
            <w:proofErr w:type="spellStart"/>
            <w:r w:rsidRPr="00615D4A">
              <w:rPr>
                <w:rFonts w:ascii="Times New Roman" w:hAnsi="Times New Roman"/>
                <w:b/>
                <w:bCs/>
                <w:sz w:val="28"/>
                <w:szCs w:val="28"/>
              </w:rPr>
              <w:t>ngày</w:t>
            </w:r>
            <w:proofErr w:type="spellEnd"/>
            <w:r w:rsidRPr="00615D4A">
              <w:rPr>
                <w:rFonts w:ascii="Times New Roman" w:hAnsi="Times New Roman"/>
                <w:b/>
                <w:bCs/>
                <w:sz w:val="28"/>
                <w:szCs w:val="28"/>
              </w:rPr>
              <w:t xml:space="preserve"> 21 </w:t>
            </w:r>
            <w:proofErr w:type="spellStart"/>
            <w:r w:rsidRPr="00615D4A">
              <w:rPr>
                <w:rFonts w:ascii="Times New Roman" w:hAnsi="Times New Roman"/>
                <w:b/>
                <w:bCs/>
                <w:sz w:val="28"/>
                <w:szCs w:val="28"/>
              </w:rPr>
              <w:t>tháng</w:t>
            </w:r>
            <w:proofErr w:type="spellEnd"/>
            <w:r w:rsidRPr="00615D4A">
              <w:rPr>
                <w:rFonts w:ascii="Times New Roman" w:hAnsi="Times New Roman"/>
                <w:b/>
                <w:bCs/>
                <w:sz w:val="28"/>
                <w:szCs w:val="28"/>
              </w:rPr>
              <w:t xml:space="preserve"> 6 </w:t>
            </w:r>
            <w:proofErr w:type="spellStart"/>
            <w:r w:rsidRPr="00615D4A">
              <w:rPr>
                <w:rFonts w:ascii="Times New Roman" w:hAnsi="Times New Roman"/>
                <w:b/>
                <w:bCs/>
                <w:sz w:val="28"/>
                <w:szCs w:val="28"/>
              </w:rPr>
              <w:t>năm</w:t>
            </w:r>
            <w:proofErr w:type="spellEnd"/>
            <w:r w:rsidRPr="00615D4A">
              <w:rPr>
                <w:rFonts w:ascii="Times New Roman" w:hAnsi="Times New Roman"/>
                <w:b/>
                <w:bCs/>
                <w:sz w:val="28"/>
                <w:szCs w:val="28"/>
              </w:rPr>
              <w:t xml:space="preserve"> 2021 </w:t>
            </w:r>
            <w:proofErr w:type="spellStart"/>
            <w:r w:rsidRPr="00615D4A">
              <w:rPr>
                <w:rFonts w:ascii="Times New Roman" w:hAnsi="Times New Roman"/>
                <w:b/>
                <w:bCs/>
                <w:sz w:val="28"/>
                <w:szCs w:val="28"/>
              </w:rPr>
              <w:t>của</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Chính</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phủ</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quy</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định</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cơ</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chế</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tự</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chủ</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tài</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chính</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của</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đơn</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vị</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sự</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nghiệp</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công</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lập</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và</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các</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văn</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bản</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quy</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định</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hiện</w:t>
            </w:r>
            <w:proofErr w:type="spellEnd"/>
            <w:r w:rsidRPr="00615D4A">
              <w:rPr>
                <w:rFonts w:ascii="Times New Roman" w:hAnsi="Times New Roman"/>
                <w:b/>
                <w:bCs/>
                <w:sz w:val="28"/>
                <w:szCs w:val="28"/>
              </w:rPr>
              <w:t xml:space="preserve"> </w:t>
            </w:r>
            <w:proofErr w:type="spellStart"/>
            <w:r w:rsidRPr="00615D4A">
              <w:rPr>
                <w:rFonts w:ascii="Times New Roman" w:hAnsi="Times New Roman"/>
                <w:b/>
                <w:bCs/>
                <w:sz w:val="28"/>
                <w:szCs w:val="28"/>
              </w:rPr>
              <w:t>hành</w:t>
            </w:r>
            <w:proofErr w:type="spellEnd"/>
          </w:p>
        </w:tc>
        <w:tc>
          <w:tcPr>
            <w:tcW w:w="2227" w:type="dxa"/>
          </w:tcPr>
          <w:p w14:paraId="4ABBD4EE" w14:textId="52646C0D" w:rsidR="0085361F" w:rsidRPr="0082141A" w:rsidRDefault="0085361F" w:rsidP="0085361F">
            <w:pPr>
              <w:shd w:val="clear" w:color="auto" w:fill="FFFFFF"/>
              <w:jc w:val="both"/>
              <w:rPr>
                <w:rFonts w:ascii="Times New Roman" w:hAnsi="Times New Roman"/>
                <w:b/>
                <w:bCs/>
                <w:color w:val="0070C0"/>
                <w:sz w:val="28"/>
                <w:szCs w:val="28"/>
              </w:rPr>
            </w:pPr>
          </w:p>
        </w:tc>
      </w:tr>
      <w:tr w:rsidR="0085361F" w:rsidRPr="0082141A" w14:paraId="51D5D7D5" w14:textId="77777777" w:rsidTr="00FC2647">
        <w:trPr>
          <w:trHeight w:val="341"/>
        </w:trPr>
        <w:tc>
          <w:tcPr>
            <w:tcW w:w="8500" w:type="dxa"/>
            <w:gridSpan w:val="2"/>
          </w:tcPr>
          <w:p w14:paraId="54BB4DD0" w14:textId="0B7070E9" w:rsidR="0085361F" w:rsidRPr="0082141A" w:rsidRDefault="0085361F" w:rsidP="00A23434">
            <w:pPr>
              <w:rPr>
                <w:rFonts w:ascii="Times New Roman" w:hAnsi="Times New Roman"/>
                <w:sz w:val="28"/>
                <w:szCs w:val="28"/>
                <w:lang w:val="it-IT"/>
              </w:rPr>
            </w:pPr>
            <w:proofErr w:type="spellStart"/>
            <w:r w:rsidRPr="0082141A">
              <w:rPr>
                <w:rFonts w:ascii="Times New Roman" w:hAnsi="Times New Roman"/>
                <w:b/>
                <w:bCs/>
                <w:sz w:val="28"/>
                <w:szCs w:val="28"/>
              </w:rPr>
              <w:t>Điều</w:t>
            </w:r>
            <w:proofErr w:type="spellEnd"/>
            <w:r w:rsidRPr="0082141A">
              <w:rPr>
                <w:rFonts w:ascii="Times New Roman" w:hAnsi="Times New Roman"/>
                <w:b/>
                <w:bCs/>
                <w:sz w:val="28"/>
                <w:szCs w:val="28"/>
              </w:rPr>
              <w:t xml:space="preserve"> 6. </w:t>
            </w:r>
            <w:r w:rsidRPr="0082141A">
              <w:rPr>
                <w:rFonts w:ascii="Times New Roman" w:hAnsi="Times New Roman"/>
                <w:b/>
                <w:sz w:val="28"/>
                <w:szCs w:val="28"/>
                <w:lang w:val="it-IT"/>
              </w:rPr>
              <w:t xml:space="preserve">Tổ chức thực hiện </w:t>
            </w:r>
          </w:p>
        </w:tc>
        <w:tc>
          <w:tcPr>
            <w:tcW w:w="4820" w:type="dxa"/>
          </w:tcPr>
          <w:p w14:paraId="30A514F5" w14:textId="16EE6A79" w:rsidR="0085361F" w:rsidRPr="0082141A" w:rsidRDefault="0085361F" w:rsidP="0085361F">
            <w:pPr>
              <w:shd w:val="clear" w:color="auto" w:fill="FFFFFF"/>
              <w:spacing w:before="120" w:after="120"/>
              <w:rPr>
                <w:rFonts w:ascii="Times New Roman" w:hAnsi="Times New Roman"/>
                <w:sz w:val="28"/>
                <w:szCs w:val="28"/>
              </w:rPr>
            </w:pPr>
            <w:proofErr w:type="spellStart"/>
            <w:r w:rsidRPr="0082141A">
              <w:rPr>
                <w:rFonts w:ascii="Times New Roman" w:hAnsi="Times New Roman"/>
                <w:b/>
                <w:bCs/>
                <w:sz w:val="28"/>
                <w:szCs w:val="28"/>
              </w:rPr>
              <w:t>Điều</w:t>
            </w:r>
            <w:proofErr w:type="spellEnd"/>
            <w:r w:rsidRPr="0082141A">
              <w:rPr>
                <w:rFonts w:ascii="Times New Roman" w:hAnsi="Times New Roman"/>
                <w:b/>
                <w:bCs/>
                <w:sz w:val="28"/>
                <w:szCs w:val="28"/>
              </w:rPr>
              <w:t xml:space="preserve"> 7. </w:t>
            </w:r>
            <w:r w:rsidRPr="0082141A">
              <w:rPr>
                <w:rFonts w:ascii="Times New Roman" w:hAnsi="Times New Roman"/>
                <w:b/>
                <w:sz w:val="28"/>
                <w:szCs w:val="28"/>
                <w:lang w:val="it-IT"/>
              </w:rPr>
              <w:t>Tổ chức thực hiện</w:t>
            </w:r>
          </w:p>
        </w:tc>
        <w:tc>
          <w:tcPr>
            <w:tcW w:w="2227" w:type="dxa"/>
          </w:tcPr>
          <w:p w14:paraId="4821C02A" w14:textId="77777777" w:rsidR="0085361F" w:rsidRPr="0082141A" w:rsidRDefault="0085361F" w:rsidP="0085361F">
            <w:pPr>
              <w:shd w:val="clear" w:color="auto" w:fill="FFFFFF"/>
              <w:jc w:val="both"/>
              <w:rPr>
                <w:rFonts w:ascii="Times New Roman" w:hAnsi="Times New Roman"/>
                <w:b/>
                <w:bCs/>
                <w:color w:val="0070C0"/>
                <w:sz w:val="28"/>
                <w:szCs w:val="28"/>
              </w:rPr>
            </w:pPr>
          </w:p>
        </w:tc>
      </w:tr>
      <w:tr w:rsidR="0085361F" w:rsidRPr="0082141A" w14:paraId="6B7C6FB5" w14:textId="77777777" w:rsidTr="00FC2647">
        <w:trPr>
          <w:trHeight w:val="2052"/>
        </w:trPr>
        <w:tc>
          <w:tcPr>
            <w:tcW w:w="4531" w:type="dxa"/>
          </w:tcPr>
          <w:p w14:paraId="7FB4C719" w14:textId="73A8608D" w:rsidR="0085361F" w:rsidRPr="0082141A" w:rsidRDefault="0085361F" w:rsidP="0085361F">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lastRenderedPageBreak/>
              <w:t xml:space="preserve">1.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hệ</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thuộc</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
        </w:tc>
        <w:tc>
          <w:tcPr>
            <w:tcW w:w="3969" w:type="dxa"/>
          </w:tcPr>
          <w:p w14:paraId="4855F4B0" w14:textId="77777777" w:rsidR="0085361F" w:rsidRPr="0082141A" w:rsidRDefault="0085361F" w:rsidP="0085361F">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p>
          <w:p w14:paraId="554701AB" w14:textId="69DE1624" w:rsidR="0085361F" w:rsidRPr="0082141A" w:rsidRDefault="0085361F" w:rsidP="0085361F">
            <w:pPr>
              <w:ind w:firstLine="288"/>
              <w:jc w:val="both"/>
              <w:rPr>
                <w:rFonts w:ascii="Times New Roman" w:hAnsi="Times New Roman"/>
                <w:sz w:val="28"/>
                <w:szCs w:val="28"/>
                <w:lang w:val="it-IT"/>
              </w:rPr>
            </w:pPr>
            <w:r w:rsidRPr="0082141A">
              <w:rPr>
                <w:rFonts w:ascii="Times New Roman" w:hAnsi="Times New Roman"/>
                <w:sz w:val="28"/>
                <w:szCs w:val="28"/>
                <w:lang w:val="it-IT"/>
              </w:rPr>
              <w:t xml:space="preserve">1. </w:t>
            </w:r>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Quy </w:t>
            </w:r>
            <w:proofErr w:type="spellStart"/>
            <w:r w:rsidRPr="0082141A">
              <w:rPr>
                <w:rFonts w:ascii="Times New Roman" w:hAnsi="Times New Roman"/>
                <w:sz w:val="28"/>
                <w:szCs w:val="28"/>
              </w:rPr>
              <w:t>chế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quản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tốt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giao</w:t>
            </w:r>
            <w:proofErr w:type="spellEnd"/>
            <w:r w:rsidRPr="0082141A">
              <w:rPr>
                <w:rFonts w:ascii="Times New Roman" w:hAnsi="Times New Roman"/>
                <w:sz w:val="28"/>
                <w:szCs w:val="28"/>
              </w:rPr>
              <w:t>.</w:t>
            </w:r>
          </w:p>
        </w:tc>
        <w:tc>
          <w:tcPr>
            <w:tcW w:w="4820" w:type="dxa"/>
          </w:tcPr>
          <w:p w14:paraId="552F8E98" w14:textId="77777777" w:rsidR="0085361F" w:rsidRPr="0082141A" w:rsidRDefault="0085361F" w:rsidP="0085361F">
            <w:pPr>
              <w:shd w:val="clear" w:color="auto" w:fill="FFFFFF"/>
              <w:spacing w:before="120" w:after="120"/>
              <w:ind w:firstLine="318"/>
              <w:jc w:val="both"/>
              <w:rPr>
                <w:rFonts w:ascii="Times New Roman" w:hAnsi="Times New Roman"/>
                <w:sz w:val="28"/>
                <w:szCs w:val="28"/>
              </w:rPr>
            </w:pPr>
            <w:r w:rsidRPr="0082141A">
              <w:rPr>
                <w:rFonts w:ascii="Times New Roman" w:hAnsi="Times New Roman"/>
                <w:sz w:val="28"/>
                <w:szCs w:val="28"/>
              </w:rPr>
              <w:t xml:space="preserve">1.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hành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làm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việc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văn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bản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mối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hệ</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phòng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thuộc</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
          <w:p w14:paraId="2017D311" w14:textId="05C9B39A" w:rsidR="0085361F" w:rsidRPr="0082141A" w:rsidRDefault="0085361F" w:rsidP="0085361F">
            <w:pPr>
              <w:rPr>
                <w:rFonts w:ascii="Times New Roman" w:hAnsi="Times New Roman"/>
                <w:sz w:val="28"/>
                <w:szCs w:val="28"/>
              </w:rPr>
            </w:pPr>
          </w:p>
        </w:tc>
        <w:tc>
          <w:tcPr>
            <w:tcW w:w="2227" w:type="dxa"/>
          </w:tcPr>
          <w:p w14:paraId="4D08F3C3" w14:textId="0EFAADFA" w:rsidR="0085361F" w:rsidRPr="0082141A" w:rsidRDefault="00A97550" w:rsidP="0085361F">
            <w:pPr>
              <w:shd w:val="clear" w:color="auto" w:fill="FFFFFF"/>
              <w:jc w:val="both"/>
              <w:rPr>
                <w:rFonts w:ascii="Times New Roman" w:hAnsi="Times New Roman"/>
                <w:i/>
                <w:iCs/>
                <w:color w:val="0070C0"/>
                <w:sz w:val="28"/>
                <w:szCs w:val="28"/>
              </w:rPr>
            </w:pPr>
            <w:proofErr w:type="spellStart"/>
            <w:r>
              <w:rPr>
                <w:rFonts w:ascii="Times New Roman" w:hAnsi="Times New Roman"/>
                <w:i/>
                <w:sz w:val="28"/>
                <w:szCs w:val="28"/>
              </w:rPr>
              <w:t>G</w:t>
            </w:r>
            <w:r w:rsidRPr="0003228E">
              <w:rPr>
                <w:rFonts w:ascii="Times New Roman" w:hAnsi="Times New Roman"/>
                <w:i/>
                <w:sz w:val="28"/>
                <w:szCs w:val="28"/>
              </w:rPr>
              <w:t>iữ</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nguyên</w:t>
            </w:r>
            <w:proofErr w:type="spellEnd"/>
            <w:r>
              <w:rPr>
                <w:rFonts w:ascii="Times New Roman" w:hAnsi="Times New Roman"/>
                <w:i/>
                <w:sz w:val="28"/>
                <w:szCs w:val="28"/>
              </w:rPr>
              <w:t xml:space="preserve"> (</w:t>
            </w:r>
            <w:proofErr w:type="spellStart"/>
            <w:r w:rsidRPr="0003228E">
              <w:rPr>
                <w:rFonts w:ascii="Times New Roman" w:hAnsi="Times New Roman"/>
                <w:bCs/>
                <w:i/>
                <w:iCs/>
                <w:sz w:val="28"/>
                <w:szCs w:val="28"/>
              </w:rPr>
              <w:t>theo</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Quyết</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định</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số</w:t>
            </w:r>
            <w:proofErr w:type="spellEnd"/>
            <w:r w:rsidRPr="0003228E">
              <w:rPr>
                <w:rFonts w:ascii="Times New Roman" w:hAnsi="Times New Roman"/>
                <w:bCs/>
                <w:i/>
                <w:iCs/>
                <w:sz w:val="28"/>
                <w:szCs w:val="28"/>
              </w:rPr>
              <w:t xml:space="preserve"> 55/2024/QĐ-UBND </w:t>
            </w:r>
            <w:proofErr w:type="spellStart"/>
            <w:r w:rsidRPr="0003228E">
              <w:rPr>
                <w:rFonts w:ascii="Times New Roman" w:hAnsi="Times New Roman"/>
                <w:bCs/>
                <w:i/>
                <w:iCs/>
                <w:sz w:val="28"/>
                <w:szCs w:val="28"/>
              </w:rPr>
              <w:t>ngày</w:t>
            </w:r>
            <w:proofErr w:type="spellEnd"/>
            <w:r w:rsidRPr="0003228E">
              <w:rPr>
                <w:rFonts w:ascii="Times New Roman" w:hAnsi="Times New Roman"/>
                <w:bCs/>
                <w:i/>
                <w:iCs/>
                <w:sz w:val="28"/>
                <w:szCs w:val="28"/>
              </w:rPr>
              <w:t xml:space="preserve"> 18/10/2024</w:t>
            </w:r>
            <w:r>
              <w:rPr>
                <w:rFonts w:ascii="Times New Roman" w:hAnsi="Times New Roman"/>
                <w:bCs/>
                <w:i/>
                <w:iCs/>
                <w:sz w:val="28"/>
                <w:szCs w:val="28"/>
              </w:rPr>
              <w:t>).</w:t>
            </w:r>
          </w:p>
        </w:tc>
      </w:tr>
      <w:tr w:rsidR="0085361F" w:rsidRPr="0082141A" w14:paraId="5B17CAF2" w14:textId="77777777" w:rsidTr="00FC2647">
        <w:trPr>
          <w:trHeight w:val="889"/>
        </w:trPr>
        <w:tc>
          <w:tcPr>
            <w:tcW w:w="4531" w:type="dxa"/>
          </w:tcPr>
          <w:p w14:paraId="1FCDAD66" w14:textId="768D96F2" w:rsidR="0085361F" w:rsidRPr="0082141A" w:rsidRDefault="0085361F" w:rsidP="0085361F">
            <w:pPr>
              <w:shd w:val="clear" w:color="auto" w:fill="FFFFFF"/>
              <w:spacing w:before="120" w:after="120"/>
              <w:ind w:firstLine="306"/>
              <w:jc w:val="both"/>
              <w:rPr>
                <w:rFonts w:ascii="Times New Roman" w:hAnsi="Times New Roman"/>
                <w:sz w:val="28"/>
                <w:szCs w:val="28"/>
              </w:rPr>
            </w:pPr>
            <w:r w:rsidRPr="0082141A">
              <w:rPr>
                <w:rFonts w:ascii="Times New Roman" w:hAnsi="Times New Roman"/>
                <w:sz w:val="28"/>
                <w:szCs w:val="28"/>
              </w:rPr>
              <w:t xml:space="preserve">2. Trong </w:t>
            </w:r>
            <w:proofErr w:type="spellStart"/>
            <w:r w:rsidRPr="0082141A">
              <w:rPr>
                <w:rFonts w:ascii="Times New Roman" w:hAnsi="Times New Roman"/>
                <w:sz w:val="28"/>
                <w:szCs w:val="28"/>
              </w:rPr>
              <w:t>quá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Quy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này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nếu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sinh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Nội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xem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xét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Quy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này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w:t>
            </w:r>
          </w:p>
        </w:tc>
        <w:tc>
          <w:tcPr>
            <w:tcW w:w="3969" w:type="dxa"/>
          </w:tcPr>
          <w:p w14:paraId="30E4C26B" w14:textId="77777777" w:rsidR="0085361F" w:rsidRPr="0082141A" w:rsidRDefault="0085361F" w:rsidP="0085361F">
            <w:pPr>
              <w:jc w:val="both"/>
              <w:rPr>
                <w:rFonts w:ascii="Times New Roman" w:hAnsi="Times New Roman"/>
                <w:bCs/>
                <w:i/>
                <w:iCs/>
                <w:sz w:val="28"/>
                <w:szCs w:val="28"/>
              </w:rPr>
            </w:pPr>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Quyết</w:t>
            </w:r>
            <w:proofErr w:type="spellEnd"/>
            <w:r w:rsidRPr="0082141A">
              <w:rPr>
                <w:rFonts w:ascii="Times New Roman" w:hAnsi="Times New Roman"/>
                <w:bCs/>
                <w:i/>
                <w:iCs/>
                <w:sz w:val="28"/>
                <w:szCs w:val="28"/>
              </w:rPr>
              <w:t xml:space="preserve"> </w:t>
            </w:r>
            <w:proofErr w:type="spellStart"/>
            <w:r w:rsidRPr="0082141A">
              <w:rPr>
                <w:rFonts w:ascii="Times New Roman" w:hAnsi="Times New Roman"/>
                <w:bCs/>
                <w:i/>
                <w:iCs/>
                <w:sz w:val="28"/>
                <w:szCs w:val="28"/>
              </w:rPr>
              <w:t>định</w:t>
            </w:r>
            <w:proofErr w:type="spellEnd"/>
            <w:r w:rsidRPr="0082141A">
              <w:rPr>
                <w:rFonts w:ascii="Times New Roman" w:hAnsi="Times New Roman"/>
                <w:bCs/>
                <w:i/>
                <w:iCs/>
                <w:sz w:val="28"/>
                <w:szCs w:val="28"/>
              </w:rPr>
              <w:t xml:space="preserve"> 609/QĐ-UBND:</w:t>
            </w:r>
          </w:p>
          <w:p w14:paraId="3081E2B8" w14:textId="53034A21" w:rsidR="0085361F" w:rsidRPr="0082141A" w:rsidRDefault="0085361F" w:rsidP="0085361F">
            <w:pPr>
              <w:jc w:val="both"/>
              <w:rPr>
                <w:rFonts w:ascii="Times New Roman" w:hAnsi="Times New Roman"/>
                <w:bCs/>
                <w:i/>
                <w:iCs/>
                <w:sz w:val="28"/>
                <w:szCs w:val="28"/>
              </w:rPr>
            </w:pPr>
            <w:r w:rsidRPr="0082141A">
              <w:rPr>
                <w:rFonts w:ascii="Times New Roman" w:hAnsi="Times New Roman"/>
                <w:sz w:val="28"/>
                <w:szCs w:val="28"/>
              </w:rPr>
              <w:t xml:space="preserve">2. Trong </w:t>
            </w:r>
            <w:proofErr w:type="spellStart"/>
            <w:r w:rsidRPr="0082141A">
              <w:rPr>
                <w:rFonts w:ascii="Times New Roman" w:hAnsi="Times New Roman"/>
                <w:sz w:val="28"/>
                <w:szCs w:val="28"/>
              </w:rPr>
              <w:t>quá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Quy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này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thể</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được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tế</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trương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chính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sách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Đảng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nước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trong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từng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thời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kỳ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theo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nghị</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đầu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tư</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xây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ngành</w:t>
            </w:r>
            <w:proofErr w:type="spellEnd"/>
            <w:r w:rsidRPr="0082141A">
              <w:rPr>
                <w:rFonts w:ascii="Times New Roman" w:hAnsi="Times New Roman"/>
                <w:sz w:val="28"/>
                <w:szCs w:val="28"/>
              </w:rPr>
              <w:t xml:space="preserve"> Giao </w:t>
            </w:r>
            <w:proofErr w:type="spellStart"/>
            <w:r w:rsidRPr="0082141A">
              <w:rPr>
                <w:rFonts w:ascii="Times New Roman" w:hAnsi="Times New Roman"/>
                <w:sz w:val="28"/>
                <w:szCs w:val="28"/>
              </w:rPr>
              <w:t>thông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Tây Ninh, </w:t>
            </w:r>
            <w:proofErr w:type="spellStart"/>
            <w:r w:rsidRPr="0082141A">
              <w:rPr>
                <w:rFonts w:ascii="Times New Roman" w:hAnsi="Times New Roman"/>
                <w:sz w:val="28"/>
                <w:szCs w:val="28"/>
              </w:rPr>
              <w:t>Giám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đốc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Nội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w:t>
            </w:r>
          </w:p>
        </w:tc>
        <w:tc>
          <w:tcPr>
            <w:tcW w:w="4820" w:type="dxa"/>
          </w:tcPr>
          <w:p w14:paraId="01E37D52" w14:textId="403FA3DD" w:rsidR="0085361F" w:rsidRPr="0082141A" w:rsidRDefault="0085361F" w:rsidP="0085361F">
            <w:pPr>
              <w:shd w:val="clear" w:color="auto" w:fill="FFFFFF"/>
              <w:spacing w:before="120" w:after="120"/>
              <w:ind w:firstLine="318"/>
              <w:jc w:val="both"/>
              <w:rPr>
                <w:rFonts w:ascii="Times New Roman" w:hAnsi="Times New Roman"/>
                <w:sz w:val="28"/>
                <w:szCs w:val="28"/>
              </w:rPr>
            </w:pPr>
            <w:r w:rsidRPr="0082141A">
              <w:rPr>
                <w:rFonts w:ascii="Times New Roman" w:hAnsi="Times New Roman"/>
                <w:sz w:val="28"/>
                <w:szCs w:val="28"/>
              </w:rPr>
              <w:t xml:space="preserve">2. Trong </w:t>
            </w:r>
            <w:proofErr w:type="spellStart"/>
            <w:r w:rsidRPr="0082141A">
              <w:rPr>
                <w:rFonts w:ascii="Times New Roman" w:hAnsi="Times New Roman"/>
                <w:sz w:val="28"/>
                <w:szCs w:val="28"/>
              </w:rPr>
              <w:t>quá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thực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hiện</w:t>
            </w:r>
            <w:proofErr w:type="spellEnd"/>
            <w:r w:rsidRPr="0082141A">
              <w:rPr>
                <w:rFonts w:ascii="Times New Roman" w:hAnsi="Times New Roman"/>
                <w:sz w:val="28"/>
                <w:szCs w:val="28"/>
              </w:rPr>
              <w:t xml:space="preserve"> Quy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này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nếu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vấn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đề</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phát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sinh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hoặc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cần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năng</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nhiệm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quyền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cấu</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tổ</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chức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của</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Ban Quản </w:t>
            </w:r>
            <w:proofErr w:type="spellStart"/>
            <w:r w:rsidRPr="0082141A">
              <w:rPr>
                <w:rFonts w:ascii="Times New Roman" w:hAnsi="Times New Roman"/>
                <w:sz w:val="28"/>
                <w:szCs w:val="28"/>
              </w:rPr>
              <w:t>lý</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dự</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án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chủ</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phối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với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Sở</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Nội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vụ</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và</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các</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cơ</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có</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liên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quan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trình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Ủy</w:t>
            </w:r>
            <w:proofErr w:type="spellEnd"/>
            <w:r w:rsidRPr="0082141A">
              <w:rPr>
                <w:rFonts w:ascii="Times New Roman" w:hAnsi="Times New Roman"/>
                <w:sz w:val="28"/>
                <w:szCs w:val="28"/>
              </w:rPr>
              <w:t xml:space="preserve"> ban </w:t>
            </w:r>
            <w:proofErr w:type="spellStart"/>
            <w:r w:rsidRPr="0082141A">
              <w:rPr>
                <w:rFonts w:ascii="Times New Roman" w:hAnsi="Times New Roman"/>
                <w:sz w:val="28"/>
                <w:szCs w:val="28"/>
              </w:rPr>
              <w:t>nhân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dân</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tỉnh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xem</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xét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quyết</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sửa</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đổi</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bổ</w:t>
            </w:r>
            <w:proofErr w:type="spellEnd"/>
            <w:r w:rsidRPr="0082141A">
              <w:rPr>
                <w:rFonts w:ascii="Times New Roman" w:hAnsi="Times New Roman"/>
                <w:sz w:val="28"/>
                <w:szCs w:val="28"/>
              </w:rPr>
              <w:t xml:space="preserve"> sung Quy </w:t>
            </w:r>
            <w:proofErr w:type="spellStart"/>
            <w:r w:rsidRPr="0082141A">
              <w:rPr>
                <w:rFonts w:ascii="Times New Roman" w:hAnsi="Times New Roman"/>
                <w:sz w:val="28"/>
                <w:szCs w:val="28"/>
              </w:rPr>
              <w:t>định</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này</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cho</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phù</w:t>
            </w:r>
            <w:proofErr w:type="spellEnd"/>
            <w:r w:rsidRPr="0082141A">
              <w:rPr>
                <w:rFonts w:ascii="Times New Roman" w:hAnsi="Times New Roman"/>
                <w:sz w:val="28"/>
                <w:szCs w:val="28"/>
              </w:rPr>
              <w:t xml:space="preserve"> </w:t>
            </w:r>
            <w:proofErr w:type="spellStart"/>
            <w:r w:rsidRPr="0082141A">
              <w:rPr>
                <w:rFonts w:ascii="Times New Roman" w:hAnsi="Times New Roman"/>
                <w:sz w:val="28"/>
                <w:szCs w:val="28"/>
              </w:rPr>
              <w:t>hợp</w:t>
            </w:r>
            <w:proofErr w:type="spellEnd"/>
            <w:r w:rsidRPr="0082141A">
              <w:rPr>
                <w:rFonts w:ascii="Times New Roman" w:hAnsi="Times New Roman"/>
                <w:sz w:val="28"/>
                <w:szCs w:val="28"/>
              </w:rPr>
              <w:t>./.</w:t>
            </w:r>
          </w:p>
        </w:tc>
        <w:tc>
          <w:tcPr>
            <w:tcW w:w="2227" w:type="dxa"/>
          </w:tcPr>
          <w:p w14:paraId="0F4B696A" w14:textId="586E3161" w:rsidR="0085361F" w:rsidRPr="0082141A" w:rsidRDefault="00A97550" w:rsidP="0085361F">
            <w:pPr>
              <w:shd w:val="clear" w:color="auto" w:fill="FFFFFF"/>
              <w:jc w:val="both"/>
              <w:rPr>
                <w:rFonts w:ascii="Times New Roman" w:hAnsi="Times New Roman"/>
                <w:i/>
                <w:iCs/>
                <w:color w:val="0070C0"/>
                <w:sz w:val="28"/>
                <w:szCs w:val="28"/>
              </w:rPr>
            </w:pPr>
            <w:proofErr w:type="spellStart"/>
            <w:r>
              <w:rPr>
                <w:rFonts w:ascii="Times New Roman" w:hAnsi="Times New Roman"/>
                <w:i/>
                <w:sz w:val="28"/>
                <w:szCs w:val="28"/>
              </w:rPr>
              <w:t>G</w:t>
            </w:r>
            <w:r w:rsidRPr="0003228E">
              <w:rPr>
                <w:rFonts w:ascii="Times New Roman" w:hAnsi="Times New Roman"/>
                <w:i/>
                <w:sz w:val="28"/>
                <w:szCs w:val="28"/>
              </w:rPr>
              <w:t>iữ</w:t>
            </w:r>
            <w:proofErr w:type="spellEnd"/>
            <w:r w:rsidRPr="0003228E">
              <w:rPr>
                <w:rFonts w:ascii="Times New Roman" w:hAnsi="Times New Roman"/>
                <w:i/>
                <w:sz w:val="28"/>
                <w:szCs w:val="28"/>
              </w:rPr>
              <w:t xml:space="preserve"> </w:t>
            </w:r>
            <w:proofErr w:type="spellStart"/>
            <w:r w:rsidRPr="0003228E">
              <w:rPr>
                <w:rFonts w:ascii="Times New Roman" w:hAnsi="Times New Roman"/>
                <w:i/>
                <w:sz w:val="28"/>
                <w:szCs w:val="28"/>
              </w:rPr>
              <w:t>nguyên</w:t>
            </w:r>
            <w:proofErr w:type="spellEnd"/>
            <w:r>
              <w:rPr>
                <w:rFonts w:ascii="Times New Roman" w:hAnsi="Times New Roman"/>
                <w:i/>
                <w:sz w:val="28"/>
                <w:szCs w:val="28"/>
              </w:rPr>
              <w:t xml:space="preserve"> (</w:t>
            </w:r>
            <w:proofErr w:type="spellStart"/>
            <w:r w:rsidRPr="0003228E">
              <w:rPr>
                <w:rFonts w:ascii="Times New Roman" w:hAnsi="Times New Roman"/>
                <w:bCs/>
                <w:i/>
                <w:iCs/>
                <w:sz w:val="28"/>
                <w:szCs w:val="28"/>
              </w:rPr>
              <w:t>theo</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Quyết</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định</w:t>
            </w:r>
            <w:proofErr w:type="spellEnd"/>
            <w:r w:rsidRPr="0003228E">
              <w:rPr>
                <w:rFonts w:ascii="Times New Roman" w:hAnsi="Times New Roman"/>
                <w:bCs/>
                <w:i/>
                <w:iCs/>
                <w:sz w:val="28"/>
                <w:szCs w:val="28"/>
              </w:rPr>
              <w:t xml:space="preserve"> </w:t>
            </w:r>
            <w:proofErr w:type="spellStart"/>
            <w:r w:rsidRPr="0003228E">
              <w:rPr>
                <w:rFonts w:ascii="Times New Roman" w:hAnsi="Times New Roman"/>
                <w:bCs/>
                <w:i/>
                <w:iCs/>
                <w:sz w:val="28"/>
                <w:szCs w:val="28"/>
              </w:rPr>
              <w:t>số</w:t>
            </w:r>
            <w:proofErr w:type="spellEnd"/>
            <w:r w:rsidRPr="0003228E">
              <w:rPr>
                <w:rFonts w:ascii="Times New Roman" w:hAnsi="Times New Roman"/>
                <w:bCs/>
                <w:i/>
                <w:iCs/>
                <w:sz w:val="28"/>
                <w:szCs w:val="28"/>
              </w:rPr>
              <w:t xml:space="preserve"> 55/2024/QĐ-UBND </w:t>
            </w:r>
            <w:proofErr w:type="spellStart"/>
            <w:r w:rsidRPr="0003228E">
              <w:rPr>
                <w:rFonts w:ascii="Times New Roman" w:hAnsi="Times New Roman"/>
                <w:bCs/>
                <w:i/>
                <w:iCs/>
                <w:sz w:val="28"/>
                <w:szCs w:val="28"/>
              </w:rPr>
              <w:t>ngày</w:t>
            </w:r>
            <w:proofErr w:type="spellEnd"/>
            <w:r w:rsidRPr="0003228E">
              <w:rPr>
                <w:rFonts w:ascii="Times New Roman" w:hAnsi="Times New Roman"/>
                <w:bCs/>
                <w:i/>
                <w:iCs/>
                <w:sz w:val="28"/>
                <w:szCs w:val="28"/>
              </w:rPr>
              <w:t xml:space="preserve"> 18/10/2024</w:t>
            </w:r>
            <w:r>
              <w:rPr>
                <w:rFonts w:ascii="Times New Roman" w:hAnsi="Times New Roman"/>
                <w:bCs/>
                <w:i/>
                <w:iCs/>
                <w:sz w:val="28"/>
                <w:szCs w:val="28"/>
              </w:rPr>
              <w:t>).</w:t>
            </w:r>
          </w:p>
        </w:tc>
      </w:tr>
    </w:tbl>
    <w:p w14:paraId="13C08445" w14:textId="18CEE739" w:rsidR="00256743" w:rsidRPr="0082141A" w:rsidRDefault="006A2EFA" w:rsidP="000803CC">
      <w:pPr>
        <w:rPr>
          <w:rFonts w:ascii="Times New Roman" w:hAnsi="Times New Roman"/>
          <w:sz w:val="28"/>
          <w:szCs w:val="28"/>
        </w:rPr>
      </w:pPr>
      <w:r w:rsidRPr="0082141A">
        <w:rPr>
          <w:rFonts w:ascii="Times New Roman" w:hAnsi="Times New Roman"/>
          <w:sz w:val="28"/>
          <w:szCs w:val="28"/>
        </w:rPr>
        <w:br w:type="textWrapping" w:clear="all"/>
      </w:r>
    </w:p>
    <w:sectPr w:rsidR="00256743" w:rsidRPr="0082141A" w:rsidSect="000803CC">
      <w:headerReference w:type="default" r:id="rId24"/>
      <w:footerReference w:type="default" r:id="rId25"/>
      <w:pgSz w:w="16840" w:h="11907" w:orient="landscape" w:code="9"/>
      <w:pgMar w:top="1134" w:right="1134"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5695" w14:textId="77777777" w:rsidR="006A69B6" w:rsidRDefault="006A69B6" w:rsidP="008650FE">
      <w:r>
        <w:separator/>
      </w:r>
    </w:p>
  </w:endnote>
  <w:endnote w:type="continuationSeparator" w:id="0">
    <w:p w14:paraId="26244A90" w14:textId="77777777" w:rsidR="006A69B6" w:rsidRDefault="006A69B6" w:rsidP="0086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32CC5" w14:textId="77777777" w:rsidR="009F0E0E" w:rsidRDefault="00500F0D" w:rsidP="001450E9">
    <w:pPr>
      <w:pStyle w:val="Footer"/>
      <w:tabs>
        <w:tab w:val="clear" w:pos="8640"/>
        <w:tab w:val="right" w:pos="907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F5FC" w14:textId="77777777" w:rsidR="006A69B6" w:rsidRDefault="006A69B6" w:rsidP="008650FE">
      <w:r>
        <w:separator/>
      </w:r>
    </w:p>
  </w:footnote>
  <w:footnote w:type="continuationSeparator" w:id="0">
    <w:p w14:paraId="6E63054D" w14:textId="77777777" w:rsidR="006A69B6" w:rsidRDefault="006A69B6" w:rsidP="008650FE">
      <w:r>
        <w:continuationSeparator/>
      </w:r>
    </w:p>
  </w:footnote>
  <w:footnote w:id="1">
    <w:p w14:paraId="2B6D1860" w14:textId="1F57529D" w:rsidR="00FC32DD" w:rsidRPr="00FC32DD" w:rsidRDefault="00FC32DD">
      <w:pPr>
        <w:pStyle w:val="FootnoteText"/>
        <w:rPr>
          <w:rFonts w:ascii="Times New Roman" w:hAnsi="Times New Roman"/>
        </w:rPr>
      </w:pPr>
      <w:r w:rsidRPr="00FC32DD">
        <w:rPr>
          <w:rStyle w:val="FootnoteReference"/>
          <w:rFonts w:ascii="Times New Roman" w:hAnsi="Times New Roman"/>
        </w:rPr>
        <w:footnoteRef/>
      </w:r>
      <w:r w:rsidRPr="00FC32DD">
        <w:rPr>
          <w:rFonts w:ascii="Times New Roman" w:hAnsi="Times New Roman"/>
        </w:rPr>
        <w:t xml:space="preserve"> </w:t>
      </w:r>
      <w:proofErr w:type="spellStart"/>
      <w:r w:rsidRPr="00FC32DD">
        <w:rPr>
          <w:rFonts w:ascii="Times New Roman" w:hAnsi="Times New Roman"/>
          <w:bCs/>
          <w:i/>
          <w:iCs/>
        </w:rPr>
        <w:t>Đề</w:t>
      </w:r>
      <w:proofErr w:type="spellEnd"/>
      <w:r w:rsidRPr="00FC32DD">
        <w:rPr>
          <w:rFonts w:ascii="Times New Roman" w:hAnsi="Times New Roman"/>
          <w:bCs/>
          <w:i/>
          <w:iCs/>
        </w:rPr>
        <w:t xml:space="preserve"> </w:t>
      </w:r>
      <w:proofErr w:type="spellStart"/>
      <w:r w:rsidRPr="00FC32DD">
        <w:rPr>
          <w:rFonts w:ascii="Times New Roman" w:hAnsi="Times New Roman"/>
          <w:bCs/>
          <w:i/>
          <w:iCs/>
        </w:rPr>
        <w:t>án</w:t>
      </w:r>
      <w:proofErr w:type="spellEnd"/>
      <w:r w:rsidRPr="00FC32DD">
        <w:rPr>
          <w:rFonts w:ascii="Times New Roman" w:hAnsi="Times New Roman"/>
          <w:bCs/>
          <w:i/>
          <w:iCs/>
        </w:rPr>
        <w:t xml:space="preserve"> </w:t>
      </w:r>
      <w:proofErr w:type="spellStart"/>
      <w:r w:rsidRPr="00FC32DD">
        <w:rPr>
          <w:rFonts w:ascii="Times New Roman" w:hAnsi="Times New Roman"/>
          <w:bCs/>
          <w:i/>
          <w:iCs/>
        </w:rPr>
        <w:t>số</w:t>
      </w:r>
      <w:proofErr w:type="spellEnd"/>
      <w:r w:rsidRPr="00FC32DD">
        <w:rPr>
          <w:rFonts w:ascii="Times New Roman" w:hAnsi="Times New Roman"/>
          <w:bCs/>
          <w:i/>
          <w:iCs/>
        </w:rPr>
        <w:t xml:space="preserve"> 1488/ĐA-UBND </w:t>
      </w:r>
      <w:proofErr w:type="spellStart"/>
      <w:r w:rsidRPr="00FC32DD">
        <w:rPr>
          <w:rFonts w:ascii="Times New Roman" w:hAnsi="Times New Roman"/>
          <w:bCs/>
          <w:i/>
          <w:iCs/>
        </w:rPr>
        <w:t>ngày</w:t>
      </w:r>
      <w:proofErr w:type="spellEnd"/>
      <w:r w:rsidRPr="00FC32DD">
        <w:rPr>
          <w:rFonts w:ascii="Times New Roman" w:hAnsi="Times New Roman"/>
          <w:bCs/>
          <w:i/>
          <w:iCs/>
        </w:rPr>
        <w:t xml:space="preserve"> 28 </w:t>
      </w:r>
      <w:proofErr w:type="spellStart"/>
      <w:r w:rsidRPr="00FC32DD">
        <w:rPr>
          <w:rFonts w:ascii="Times New Roman" w:hAnsi="Times New Roman"/>
          <w:bCs/>
          <w:i/>
          <w:iCs/>
        </w:rPr>
        <w:t>tháng</w:t>
      </w:r>
      <w:proofErr w:type="spellEnd"/>
      <w:r w:rsidRPr="00FC32DD">
        <w:rPr>
          <w:rFonts w:ascii="Times New Roman" w:hAnsi="Times New Roman"/>
          <w:bCs/>
          <w:i/>
          <w:iCs/>
        </w:rPr>
        <w:t xml:space="preserve"> 4 </w:t>
      </w:r>
      <w:proofErr w:type="spellStart"/>
      <w:r w:rsidRPr="00FC32DD">
        <w:rPr>
          <w:rFonts w:ascii="Times New Roman" w:hAnsi="Times New Roman"/>
          <w:bCs/>
          <w:i/>
          <w:iCs/>
        </w:rPr>
        <w:t>năm</w:t>
      </w:r>
      <w:proofErr w:type="spellEnd"/>
      <w:r w:rsidRPr="00FC32DD">
        <w:rPr>
          <w:rFonts w:ascii="Times New Roman" w:hAnsi="Times New Roman"/>
          <w:bCs/>
          <w:i/>
          <w:iCs/>
        </w:rPr>
        <w:t xml:space="preserve"> 2025 </w:t>
      </w:r>
      <w:proofErr w:type="spellStart"/>
      <w:r w:rsidRPr="00FC32DD">
        <w:rPr>
          <w:rFonts w:ascii="Times New Roman" w:hAnsi="Times New Roman"/>
          <w:bCs/>
          <w:i/>
          <w:iCs/>
        </w:rPr>
        <w:t>của</w:t>
      </w:r>
      <w:proofErr w:type="spellEnd"/>
      <w:r w:rsidRPr="00FC32DD">
        <w:rPr>
          <w:rFonts w:ascii="Times New Roman" w:hAnsi="Times New Roman"/>
          <w:bCs/>
          <w:i/>
          <w:iCs/>
        </w:rPr>
        <w:t xml:space="preserve"> </w:t>
      </w:r>
      <w:proofErr w:type="spellStart"/>
      <w:r w:rsidRPr="00FC32DD">
        <w:rPr>
          <w:rFonts w:ascii="Times New Roman" w:hAnsi="Times New Roman"/>
          <w:bCs/>
          <w:i/>
          <w:iCs/>
        </w:rPr>
        <w:t>Ủy</w:t>
      </w:r>
      <w:proofErr w:type="spellEnd"/>
      <w:r w:rsidRPr="00FC32DD">
        <w:rPr>
          <w:rFonts w:ascii="Times New Roman" w:hAnsi="Times New Roman"/>
          <w:bCs/>
          <w:i/>
          <w:iCs/>
        </w:rPr>
        <w:t xml:space="preserve"> ban </w:t>
      </w:r>
      <w:proofErr w:type="spellStart"/>
      <w:r w:rsidRPr="00FC32DD">
        <w:rPr>
          <w:rFonts w:ascii="Times New Roman" w:hAnsi="Times New Roman"/>
          <w:bCs/>
          <w:i/>
          <w:iCs/>
        </w:rPr>
        <w:t>nhân</w:t>
      </w:r>
      <w:proofErr w:type="spellEnd"/>
      <w:r w:rsidRPr="00FC32DD">
        <w:rPr>
          <w:rFonts w:ascii="Times New Roman" w:hAnsi="Times New Roman"/>
          <w:bCs/>
          <w:i/>
          <w:iCs/>
        </w:rPr>
        <w:t xml:space="preserve"> </w:t>
      </w:r>
      <w:proofErr w:type="spellStart"/>
      <w:r w:rsidRPr="00FC32DD">
        <w:rPr>
          <w:rFonts w:ascii="Times New Roman" w:hAnsi="Times New Roman"/>
          <w:bCs/>
          <w:i/>
          <w:iCs/>
        </w:rPr>
        <w:t>dân</w:t>
      </w:r>
      <w:proofErr w:type="spellEnd"/>
      <w:r w:rsidRPr="00FC32DD">
        <w:rPr>
          <w:rFonts w:ascii="Times New Roman" w:hAnsi="Times New Roman"/>
          <w:bCs/>
          <w:i/>
          <w:iCs/>
        </w:rPr>
        <w:t xml:space="preserve"> </w:t>
      </w:r>
      <w:proofErr w:type="spellStart"/>
      <w:r w:rsidRPr="00FC32DD">
        <w:rPr>
          <w:rFonts w:ascii="Times New Roman" w:hAnsi="Times New Roman"/>
          <w:bCs/>
          <w:i/>
          <w:iCs/>
        </w:rPr>
        <w:t>tỉnh</w:t>
      </w:r>
      <w:proofErr w:type="spellEnd"/>
      <w:r w:rsidRPr="00FC32DD">
        <w:rPr>
          <w:rFonts w:ascii="Times New Roman" w:hAnsi="Times New Roman"/>
          <w:bCs/>
          <w:i/>
          <w:iCs/>
        </w:rPr>
        <w:t xml:space="preserve"> Tây Ninh </w:t>
      </w:r>
      <w:proofErr w:type="spellStart"/>
      <w:r w:rsidRPr="00FC32DD">
        <w:rPr>
          <w:rFonts w:ascii="Times New Roman" w:hAnsi="Times New Roman"/>
          <w:bCs/>
          <w:i/>
          <w:iCs/>
        </w:rPr>
        <w:t>về</w:t>
      </w:r>
      <w:proofErr w:type="spellEnd"/>
      <w:r w:rsidRPr="00FC32DD">
        <w:rPr>
          <w:rFonts w:ascii="Times New Roman" w:hAnsi="Times New Roman"/>
          <w:bCs/>
          <w:i/>
          <w:iCs/>
        </w:rPr>
        <w:t xml:space="preserve"> T</w:t>
      </w:r>
      <w:r w:rsidRPr="00FC32DD">
        <w:rPr>
          <w:rFonts w:ascii="Times New Roman" w:hAnsi="Times New Roman"/>
          <w:bCs/>
          <w:i/>
          <w:iCs/>
          <w:lang w:val="vi-VN"/>
        </w:rPr>
        <w:t>ổ chức lại Ban Quản lý dự án đầu tư xây dựng tỉnh Tây Ninh và Ban Quản lý dự án đầu tư xây dựng ngành Giao thông tỉnh Tây Ninh thành Ban Quản lý dự án đầu tư xây dựng tỉnh</w:t>
      </w:r>
      <w:r w:rsidRPr="00FC32DD">
        <w:rPr>
          <w:rFonts w:ascii="Times New Roman" w:hAnsi="Times New Roman"/>
          <w:bCs/>
          <w:i/>
          <w:iCs/>
        </w:rPr>
        <w:t xml:space="preserve"> Tây Ninh;</w:t>
      </w:r>
    </w:p>
  </w:footnote>
  <w:footnote w:id="2">
    <w:p w14:paraId="20E6532F" w14:textId="345DA188" w:rsidR="00FC32DD" w:rsidRPr="00FC32DD" w:rsidRDefault="00FC32DD" w:rsidP="00FC32DD">
      <w:pPr>
        <w:jc w:val="both"/>
        <w:rPr>
          <w:rFonts w:ascii="Times New Roman" w:hAnsi="Times New Roman"/>
          <w:bCs/>
          <w:i/>
          <w:iCs/>
          <w:sz w:val="20"/>
        </w:rPr>
      </w:pPr>
      <w:r w:rsidRPr="00FC32DD">
        <w:rPr>
          <w:rStyle w:val="FootnoteReference"/>
          <w:rFonts w:ascii="Times New Roman" w:hAnsi="Times New Roman"/>
          <w:sz w:val="20"/>
        </w:rPr>
        <w:footnoteRef/>
      </w:r>
      <w:r w:rsidRPr="00FC32DD">
        <w:rPr>
          <w:rFonts w:ascii="Times New Roman" w:hAnsi="Times New Roman"/>
          <w:sz w:val="20"/>
        </w:rPr>
        <w:t xml:space="preserve"> </w:t>
      </w:r>
      <w:proofErr w:type="spellStart"/>
      <w:r w:rsidRPr="00FC32DD">
        <w:rPr>
          <w:rFonts w:ascii="Times New Roman" w:hAnsi="Times New Roman"/>
          <w:bCs/>
          <w:i/>
          <w:iCs/>
          <w:sz w:val="20"/>
        </w:rPr>
        <w:t>Quyết</w:t>
      </w:r>
      <w:proofErr w:type="spellEnd"/>
      <w:r w:rsidRPr="00FC32DD">
        <w:rPr>
          <w:rFonts w:ascii="Times New Roman" w:hAnsi="Times New Roman"/>
          <w:bCs/>
          <w:i/>
          <w:iCs/>
          <w:sz w:val="20"/>
        </w:rPr>
        <w:t xml:space="preserve"> </w:t>
      </w:r>
      <w:proofErr w:type="spellStart"/>
      <w:r w:rsidRPr="00FC32DD">
        <w:rPr>
          <w:rFonts w:ascii="Times New Roman" w:hAnsi="Times New Roman"/>
          <w:bCs/>
          <w:i/>
          <w:iCs/>
          <w:sz w:val="20"/>
        </w:rPr>
        <w:t>định</w:t>
      </w:r>
      <w:proofErr w:type="spellEnd"/>
      <w:r w:rsidRPr="00FC32DD">
        <w:rPr>
          <w:rFonts w:ascii="Times New Roman" w:hAnsi="Times New Roman"/>
          <w:bCs/>
          <w:i/>
          <w:iCs/>
          <w:sz w:val="20"/>
        </w:rPr>
        <w:t xml:space="preserve"> </w:t>
      </w:r>
      <w:proofErr w:type="spellStart"/>
      <w:r w:rsidRPr="00FC32DD">
        <w:rPr>
          <w:rFonts w:ascii="Times New Roman" w:hAnsi="Times New Roman"/>
          <w:bCs/>
          <w:i/>
          <w:iCs/>
          <w:sz w:val="20"/>
        </w:rPr>
        <w:t>số</w:t>
      </w:r>
      <w:proofErr w:type="spellEnd"/>
      <w:r w:rsidRPr="00FC32DD">
        <w:rPr>
          <w:rFonts w:ascii="Times New Roman" w:hAnsi="Times New Roman"/>
          <w:bCs/>
          <w:i/>
          <w:iCs/>
          <w:sz w:val="20"/>
        </w:rPr>
        <w:t xml:space="preserve"> 1148/QĐ-UBND </w:t>
      </w:r>
      <w:proofErr w:type="spellStart"/>
      <w:r w:rsidRPr="00FC32DD">
        <w:rPr>
          <w:rFonts w:ascii="Times New Roman" w:hAnsi="Times New Roman"/>
          <w:bCs/>
          <w:i/>
          <w:iCs/>
          <w:sz w:val="20"/>
        </w:rPr>
        <w:t>ngày</w:t>
      </w:r>
      <w:proofErr w:type="spellEnd"/>
      <w:r w:rsidRPr="00FC32DD">
        <w:rPr>
          <w:rFonts w:ascii="Times New Roman" w:hAnsi="Times New Roman"/>
          <w:bCs/>
          <w:i/>
          <w:iCs/>
          <w:sz w:val="20"/>
        </w:rPr>
        <w:t xml:space="preserve"> 19 </w:t>
      </w:r>
      <w:proofErr w:type="spellStart"/>
      <w:r w:rsidRPr="00FC32DD">
        <w:rPr>
          <w:rFonts w:ascii="Times New Roman" w:hAnsi="Times New Roman"/>
          <w:bCs/>
          <w:i/>
          <w:iCs/>
          <w:sz w:val="20"/>
        </w:rPr>
        <w:t>tháng</w:t>
      </w:r>
      <w:proofErr w:type="spellEnd"/>
      <w:r w:rsidRPr="00FC32DD">
        <w:rPr>
          <w:rFonts w:ascii="Times New Roman" w:hAnsi="Times New Roman"/>
          <w:bCs/>
          <w:i/>
          <w:iCs/>
          <w:sz w:val="20"/>
        </w:rPr>
        <w:t xml:space="preserve"> 5 </w:t>
      </w:r>
      <w:proofErr w:type="spellStart"/>
      <w:r w:rsidRPr="00FC32DD">
        <w:rPr>
          <w:rFonts w:ascii="Times New Roman" w:hAnsi="Times New Roman"/>
          <w:bCs/>
          <w:i/>
          <w:iCs/>
          <w:sz w:val="20"/>
        </w:rPr>
        <w:t>năm</w:t>
      </w:r>
      <w:proofErr w:type="spellEnd"/>
      <w:r w:rsidRPr="00FC32DD">
        <w:rPr>
          <w:rFonts w:ascii="Times New Roman" w:hAnsi="Times New Roman"/>
          <w:bCs/>
          <w:i/>
          <w:iCs/>
          <w:sz w:val="20"/>
        </w:rPr>
        <w:t xml:space="preserve"> 2025 </w:t>
      </w:r>
      <w:proofErr w:type="spellStart"/>
      <w:r w:rsidRPr="00FC32DD">
        <w:rPr>
          <w:rFonts w:ascii="Times New Roman" w:hAnsi="Times New Roman"/>
          <w:bCs/>
          <w:i/>
          <w:iCs/>
          <w:sz w:val="20"/>
        </w:rPr>
        <w:t>của</w:t>
      </w:r>
      <w:proofErr w:type="spellEnd"/>
      <w:r w:rsidRPr="00FC32DD">
        <w:rPr>
          <w:rFonts w:ascii="Times New Roman" w:hAnsi="Times New Roman"/>
          <w:bCs/>
          <w:i/>
          <w:iCs/>
          <w:sz w:val="20"/>
        </w:rPr>
        <w:t xml:space="preserve"> </w:t>
      </w:r>
      <w:proofErr w:type="spellStart"/>
      <w:r w:rsidRPr="00FC32DD">
        <w:rPr>
          <w:rFonts w:ascii="Times New Roman" w:hAnsi="Times New Roman"/>
          <w:bCs/>
          <w:i/>
          <w:iCs/>
          <w:sz w:val="20"/>
        </w:rPr>
        <w:t>Ủy</w:t>
      </w:r>
      <w:proofErr w:type="spellEnd"/>
      <w:r w:rsidRPr="00FC32DD">
        <w:rPr>
          <w:rFonts w:ascii="Times New Roman" w:hAnsi="Times New Roman"/>
          <w:bCs/>
          <w:i/>
          <w:iCs/>
          <w:sz w:val="20"/>
        </w:rPr>
        <w:t xml:space="preserve"> ban </w:t>
      </w:r>
      <w:proofErr w:type="spellStart"/>
      <w:r w:rsidRPr="00FC32DD">
        <w:rPr>
          <w:rFonts w:ascii="Times New Roman" w:hAnsi="Times New Roman"/>
          <w:bCs/>
          <w:i/>
          <w:iCs/>
          <w:sz w:val="20"/>
        </w:rPr>
        <w:t>nhân</w:t>
      </w:r>
      <w:proofErr w:type="spellEnd"/>
      <w:r w:rsidRPr="00FC32DD">
        <w:rPr>
          <w:rFonts w:ascii="Times New Roman" w:hAnsi="Times New Roman"/>
          <w:bCs/>
          <w:i/>
          <w:iCs/>
          <w:sz w:val="20"/>
        </w:rPr>
        <w:t xml:space="preserve"> </w:t>
      </w:r>
      <w:proofErr w:type="spellStart"/>
      <w:r w:rsidRPr="00FC32DD">
        <w:rPr>
          <w:rFonts w:ascii="Times New Roman" w:hAnsi="Times New Roman"/>
          <w:bCs/>
          <w:i/>
          <w:iCs/>
          <w:sz w:val="20"/>
        </w:rPr>
        <w:t>dân</w:t>
      </w:r>
      <w:proofErr w:type="spellEnd"/>
      <w:r w:rsidRPr="00FC32DD">
        <w:rPr>
          <w:rFonts w:ascii="Times New Roman" w:hAnsi="Times New Roman"/>
          <w:bCs/>
          <w:i/>
          <w:iCs/>
          <w:sz w:val="20"/>
        </w:rPr>
        <w:t xml:space="preserve"> </w:t>
      </w:r>
      <w:proofErr w:type="spellStart"/>
      <w:r w:rsidRPr="00FC32DD">
        <w:rPr>
          <w:rFonts w:ascii="Times New Roman" w:hAnsi="Times New Roman"/>
          <w:bCs/>
          <w:i/>
          <w:iCs/>
          <w:sz w:val="20"/>
        </w:rPr>
        <w:t>tỉnh</w:t>
      </w:r>
      <w:proofErr w:type="spellEnd"/>
      <w:r w:rsidRPr="00FC32DD">
        <w:rPr>
          <w:rFonts w:ascii="Times New Roman" w:hAnsi="Times New Roman"/>
          <w:bCs/>
          <w:i/>
          <w:iCs/>
          <w:sz w:val="20"/>
        </w:rPr>
        <w:t xml:space="preserve"> Tây Ninh </w:t>
      </w:r>
      <w:proofErr w:type="spellStart"/>
      <w:r w:rsidRPr="00FC32DD">
        <w:rPr>
          <w:rFonts w:ascii="Times New Roman" w:hAnsi="Times New Roman"/>
          <w:bCs/>
          <w:i/>
          <w:iCs/>
          <w:sz w:val="20"/>
        </w:rPr>
        <w:t>về</w:t>
      </w:r>
      <w:proofErr w:type="spellEnd"/>
      <w:r w:rsidRPr="00FC32DD">
        <w:rPr>
          <w:rFonts w:ascii="Times New Roman" w:hAnsi="Times New Roman"/>
          <w:bCs/>
          <w:i/>
          <w:iCs/>
          <w:sz w:val="20"/>
        </w:rPr>
        <w:t xml:space="preserve"> t</w:t>
      </w:r>
      <w:r w:rsidRPr="00FC32DD">
        <w:rPr>
          <w:rFonts w:ascii="Times New Roman" w:hAnsi="Times New Roman"/>
          <w:bCs/>
          <w:i/>
          <w:iCs/>
          <w:sz w:val="20"/>
          <w:lang w:val="vi-VN"/>
        </w:rPr>
        <w:t>ổ chức lại Ban Quản lý dự án đầu tư xây dựng tỉnh Tây Ninh và Ban Quản lý dự án đầu tư xây dựng ngành Giao thông tỉnh Tây Ninh thành Ban Quản lý dự án đầu tư xây dựng tỉnh</w:t>
      </w:r>
      <w:r w:rsidRPr="00FC32DD">
        <w:rPr>
          <w:rFonts w:ascii="Times New Roman" w:hAnsi="Times New Roman"/>
          <w:bCs/>
          <w:i/>
          <w:iCs/>
          <w:sz w:val="20"/>
        </w:rPr>
        <w:t xml:space="preserve"> Tây Ninh.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0E37" w14:textId="3AAB82ED" w:rsidR="009F0E0E" w:rsidRPr="008650FE" w:rsidRDefault="00500F0D">
    <w:pPr>
      <w:pStyle w:val="Header"/>
      <w:jc w:val="center"/>
      <w:rPr>
        <w:rFonts w:ascii="Times New Roman" w:hAnsi="Times New Roman"/>
        <w:sz w:val="28"/>
        <w:szCs w:val="28"/>
      </w:rPr>
    </w:pPr>
    <w:r w:rsidRPr="008650FE">
      <w:rPr>
        <w:rFonts w:ascii="Times New Roman" w:hAnsi="Times New Roman"/>
        <w:sz w:val="28"/>
        <w:szCs w:val="28"/>
      </w:rPr>
      <w:fldChar w:fldCharType="begin"/>
    </w:r>
    <w:r w:rsidRPr="008650FE">
      <w:rPr>
        <w:rFonts w:ascii="Times New Roman" w:hAnsi="Times New Roman"/>
        <w:sz w:val="28"/>
        <w:szCs w:val="28"/>
      </w:rPr>
      <w:instrText xml:space="preserve"> PAGE   \* MERGEFORMAT </w:instrText>
    </w:r>
    <w:r w:rsidRPr="008650FE">
      <w:rPr>
        <w:rFonts w:ascii="Times New Roman" w:hAnsi="Times New Roman"/>
        <w:sz w:val="28"/>
        <w:szCs w:val="28"/>
      </w:rPr>
      <w:fldChar w:fldCharType="separate"/>
    </w:r>
    <w:r w:rsidR="008847B0">
      <w:rPr>
        <w:rFonts w:ascii="Times New Roman" w:hAnsi="Times New Roman"/>
        <w:noProof/>
        <w:sz w:val="28"/>
        <w:szCs w:val="28"/>
      </w:rPr>
      <w:t>2</w:t>
    </w:r>
    <w:r w:rsidRPr="008650FE">
      <w:rPr>
        <w:rFonts w:ascii="Times New Roman" w:hAnsi="Times New Roman"/>
        <w:noProof/>
        <w:sz w:val="28"/>
        <w:szCs w:val="28"/>
      </w:rPr>
      <w:fldChar w:fldCharType="end"/>
    </w:r>
  </w:p>
  <w:p w14:paraId="7BC41264" w14:textId="77777777" w:rsidR="009F0E0E" w:rsidRPr="001450E9" w:rsidRDefault="009F0E0E" w:rsidP="001450E9">
    <w:pPr>
      <w:pStyle w:val="Header"/>
      <w:tabs>
        <w:tab w:val="clear" w:pos="4153"/>
        <w:tab w:val="clear" w:pos="8306"/>
        <w:tab w:val="center" w:pos="4395"/>
        <w:tab w:val="right" w:pos="9072"/>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B6"/>
    <w:rsid w:val="000030DF"/>
    <w:rsid w:val="000062F7"/>
    <w:rsid w:val="00007C0C"/>
    <w:rsid w:val="00012EF9"/>
    <w:rsid w:val="00017E9C"/>
    <w:rsid w:val="000236E4"/>
    <w:rsid w:val="00031F5C"/>
    <w:rsid w:val="0003228E"/>
    <w:rsid w:val="00032BA3"/>
    <w:rsid w:val="00037743"/>
    <w:rsid w:val="00041B56"/>
    <w:rsid w:val="00041CD9"/>
    <w:rsid w:val="00052111"/>
    <w:rsid w:val="000671AC"/>
    <w:rsid w:val="00070ECF"/>
    <w:rsid w:val="00077AD6"/>
    <w:rsid w:val="000803CC"/>
    <w:rsid w:val="000845A6"/>
    <w:rsid w:val="00086C9B"/>
    <w:rsid w:val="000917C0"/>
    <w:rsid w:val="00091C28"/>
    <w:rsid w:val="00092535"/>
    <w:rsid w:val="00093E32"/>
    <w:rsid w:val="00094DE8"/>
    <w:rsid w:val="00095256"/>
    <w:rsid w:val="0009597E"/>
    <w:rsid w:val="000A201D"/>
    <w:rsid w:val="000B53E6"/>
    <w:rsid w:val="000C5401"/>
    <w:rsid w:val="000C7743"/>
    <w:rsid w:val="000D6D35"/>
    <w:rsid w:val="000F2BEA"/>
    <w:rsid w:val="000F4950"/>
    <w:rsid w:val="000F4A7B"/>
    <w:rsid w:val="0011213D"/>
    <w:rsid w:val="001155FA"/>
    <w:rsid w:val="001309DA"/>
    <w:rsid w:val="001514FB"/>
    <w:rsid w:val="0016196C"/>
    <w:rsid w:val="00161A8A"/>
    <w:rsid w:val="00162D4D"/>
    <w:rsid w:val="00164CB3"/>
    <w:rsid w:val="00171BCD"/>
    <w:rsid w:val="00177CD8"/>
    <w:rsid w:val="00196028"/>
    <w:rsid w:val="00197C57"/>
    <w:rsid w:val="001A1F77"/>
    <w:rsid w:val="001A2C4D"/>
    <w:rsid w:val="001A55B2"/>
    <w:rsid w:val="001A6AA6"/>
    <w:rsid w:val="001B0342"/>
    <w:rsid w:val="001B0D96"/>
    <w:rsid w:val="001C2930"/>
    <w:rsid w:val="001C66EA"/>
    <w:rsid w:val="001D6396"/>
    <w:rsid w:val="001E52D6"/>
    <w:rsid w:val="001F4106"/>
    <w:rsid w:val="001F4643"/>
    <w:rsid w:val="00200183"/>
    <w:rsid w:val="0020149E"/>
    <w:rsid w:val="00202525"/>
    <w:rsid w:val="002070F9"/>
    <w:rsid w:val="0021658A"/>
    <w:rsid w:val="002176FC"/>
    <w:rsid w:val="0022356E"/>
    <w:rsid w:val="00225FBE"/>
    <w:rsid w:val="00230ED3"/>
    <w:rsid w:val="00234A10"/>
    <w:rsid w:val="00240867"/>
    <w:rsid w:val="00244AB6"/>
    <w:rsid w:val="00254729"/>
    <w:rsid w:val="00256743"/>
    <w:rsid w:val="002578AF"/>
    <w:rsid w:val="00260D9D"/>
    <w:rsid w:val="00264CF0"/>
    <w:rsid w:val="00265AA7"/>
    <w:rsid w:val="00270965"/>
    <w:rsid w:val="00270B8A"/>
    <w:rsid w:val="00272508"/>
    <w:rsid w:val="00292FDF"/>
    <w:rsid w:val="0029521E"/>
    <w:rsid w:val="002A12B7"/>
    <w:rsid w:val="002B6F53"/>
    <w:rsid w:val="002C2F94"/>
    <w:rsid w:val="002C7F83"/>
    <w:rsid w:val="002D2D64"/>
    <w:rsid w:val="002D4FE0"/>
    <w:rsid w:val="002F5E7D"/>
    <w:rsid w:val="002F6BA4"/>
    <w:rsid w:val="00301E97"/>
    <w:rsid w:val="00305CED"/>
    <w:rsid w:val="003076BB"/>
    <w:rsid w:val="003152F6"/>
    <w:rsid w:val="00321FC8"/>
    <w:rsid w:val="0032656D"/>
    <w:rsid w:val="00327174"/>
    <w:rsid w:val="00330636"/>
    <w:rsid w:val="00340054"/>
    <w:rsid w:val="00344E84"/>
    <w:rsid w:val="003452F3"/>
    <w:rsid w:val="00345BD4"/>
    <w:rsid w:val="00346558"/>
    <w:rsid w:val="00347F38"/>
    <w:rsid w:val="003524BA"/>
    <w:rsid w:val="0036139C"/>
    <w:rsid w:val="00361856"/>
    <w:rsid w:val="003759CF"/>
    <w:rsid w:val="00380CFE"/>
    <w:rsid w:val="00391591"/>
    <w:rsid w:val="003927CA"/>
    <w:rsid w:val="00392AB9"/>
    <w:rsid w:val="00394193"/>
    <w:rsid w:val="00397828"/>
    <w:rsid w:val="003A7C39"/>
    <w:rsid w:val="003B57B5"/>
    <w:rsid w:val="003B632A"/>
    <w:rsid w:val="003B76B6"/>
    <w:rsid w:val="003C0604"/>
    <w:rsid w:val="003C407A"/>
    <w:rsid w:val="003C557E"/>
    <w:rsid w:val="003C634A"/>
    <w:rsid w:val="003D1D33"/>
    <w:rsid w:val="003D3B88"/>
    <w:rsid w:val="003E2A87"/>
    <w:rsid w:val="003E5A8E"/>
    <w:rsid w:val="003E6BE6"/>
    <w:rsid w:val="003F3C58"/>
    <w:rsid w:val="003F465A"/>
    <w:rsid w:val="004056B8"/>
    <w:rsid w:val="004079E4"/>
    <w:rsid w:val="00410328"/>
    <w:rsid w:val="0041642B"/>
    <w:rsid w:val="0042337C"/>
    <w:rsid w:val="004258A3"/>
    <w:rsid w:val="00434B0B"/>
    <w:rsid w:val="004461FD"/>
    <w:rsid w:val="00447B0E"/>
    <w:rsid w:val="004575B7"/>
    <w:rsid w:val="0046465A"/>
    <w:rsid w:val="004722EB"/>
    <w:rsid w:val="00476618"/>
    <w:rsid w:val="00480135"/>
    <w:rsid w:val="00481EA5"/>
    <w:rsid w:val="004A033F"/>
    <w:rsid w:val="004A64C6"/>
    <w:rsid w:val="004B4678"/>
    <w:rsid w:val="004C3C5F"/>
    <w:rsid w:val="004D4C1F"/>
    <w:rsid w:val="004D5A90"/>
    <w:rsid w:val="004D756E"/>
    <w:rsid w:val="004E2E26"/>
    <w:rsid w:val="004E7FB5"/>
    <w:rsid w:val="004F2372"/>
    <w:rsid w:val="004F7E6B"/>
    <w:rsid w:val="00500F0D"/>
    <w:rsid w:val="00503163"/>
    <w:rsid w:val="00506605"/>
    <w:rsid w:val="00513967"/>
    <w:rsid w:val="0052562B"/>
    <w:rsid w:val="00527BDB"/>
    <w:rsid w:val="00535000"/>
    <w:rsid w:val="00540B0D"/>
    <w:rsid w:val="00557837"/>
    <w:rsid w:val="005663A9"/>
    <w:rsid w:val="00570375"/>
    <w:rsid w:val="00574C88"/>
    <w:rsid w:val="00575755"/>
    <w:rsid w:val="00584A58"/>
    <w:rsid w:val="00592656"/>
    <w:rsid w:val="005B6C56"/>
    <w:rsid w:val="005C35A4"/>
    <w:rsid w:val="005C5ADA"/>
    <w:rsid w:val="005D34EE"/>
    <w:rsid w:val="005E12D6"/>
    <w:rsid w:val="005E7062"/>
    <w:rsid w:val="005F258D"/>
    <w:rsid w:val="00602AAB"/>
    <w:rsid w:val="00602CB4"/>
    <w:rsid w:val="00613A4C"/>
    <w:rsid w:val="00614AE1"/>
    <w:rsid w:val="00615D4A"/>
    <w:rsid w:val="00616FE0"/>
    <w:rsid w:val="00625567"/>
    <w:rsid w:val="00626541"/>
    <w:rsid w:val="0064453C"/>
    <w:rsid w:val="00656823"/>
    <w:rsid w:val="00663210"/>
    <w:rsid w:val="006636D9"/>
    <w:rsid w:val="00670A72"/>
    <w:rsid w:val="00674FC5"/>
    <w:rsid w:val="006768ED"/>
    <w:rsid w:val="00680B85"/>
    <w:rsid w:val="00680F05"/>
    <w:rsid w:val="00681629"/>
    <w:rsid w:val="00683432"/>
    <w:rsid w:val="0068613E"/>
    <w:rsid w:val="00693E60"/>
    <w:rsid w:val="006953BB"/>
    <w:rsid w:val="00696653"/>
    <w:rsid w:val="006A2EFA"/>
    <w:rsid w:val="006A3073"/>
    <w:rsid w:val="006A69B6"/>
    <w:rsid w:val="006A7AB6"/>
    <w:rsid w:val="006B047D"/>
    <w:rsid w:val="006B15C7"/>
    <w:rsid w:val="006B3EB9"/>
    <w:rsid w:val="006B4E35"/>
    <w:rsid w:val="006C5783"/>
    <w:rsid w:val="006C5D6F"/>
    <w:rsid w:val="006C66F0"/>
    <w:rsid w:val="006D0E89"/>
    <w:rsid w:val="006D3E88"/>
    <w:rsid w:val="006E4F1B"/>
    <w:rsid w:val="006F0002"/>
    <w:rsid w:val="006F4816"/>
    <w:rsid w:val="006F75BB"/>
    <w:rsid w:val="00700F9C"/>
    <w:rsid w:val="00707299"/>
    <w:rsid w:val="007078EC"/>
    <w:rsid w:val="007131E4"/>
    <w:rsid w:val="007151B1"/>
    <w:rsid w:val="00720390"/>
    <w:rsid w:val="00721336"/>
    <w:rsid w:val="0072650C"/>
    <w:rsid w:val="00726F52"/>
    <w:rsid w:val="00727DD9"/>
    <w:rsid w:val="00733639"/>
    <w:rsid w:val="00733AC4"/>
    <w:rsid w:val="00750DB7"/>
    <w:rsid w:val="00751B08"/>
    <w:rsid w:val="007578DA"/>
    <w:rsid w:val="0076385A"/>
    <w:rsid w:val="007658F0"/>
    <w:rsid w:val="0076785D"/>
    <w:rsid w:val="007679AB"/>
    <w:rsid w:val="007717EA"/>
    <w:rsid w:val="0077229F"/>
    <w:rsid w:val="00780F45"/>
    <w:rsid w:val="0078389A"/>
    <w:rsid w:val="0078542E"/>
    <w:rsid w:val="00791373"/>
    <w:rsid w:val="007A089F"/>
    <w:rsid w:val="007A2C50"/>
    <w:rsid w:val="0080025F"/>
    <w:rsid w:val="00804A57"/>
    <w:rsid w:val="00813442"/>
    <w:rsid w:val="0082141A"/>
    <w:rsid w:val="00824172"/>
    <w:rsid w:val="00827ACC"/>
    <w:rsid w:val="00827E3E"/>
    <w:rsid w:val="00835FF3"/>
    <w:rsid w:val="008452A0"/>
    <w:rsid w:val="00851C02"/>
    <w:rsid w:val="0085361F"/>
    <w:rsid w:val="00855955"/>
    <w:rsid w:val="008650FE"/>
    <w:rsid w:val="00865B06"/>
    <w:rsid w:val="00866CC6"/>
    <w:rsid w:val="008720B1"/>
    <w:rsid w:val="008722C1"/>
    <w:rsid w:val="0087243F"/>
    <w:rsid w:val="00872BBE"/>
    <w:rsid w:val="0087487C"/>
    <w:rsid w:val="00874892"/>
    <w:rsid w:val="00875EFD"/>
    <w:rsid w:val="00880FA9"/>
    <w:rsid w:val="00881448"/>
    <w:rsid w:val="008847B0"/>
    <w:rsid w:val="00885B06"/>
    <w:rsid w:val="0088774C"/>
    <w:rsid w:val="00891E1E"/>
    <w:rsid w:val="008952A5"/>
    <w:rsid w:val="008A22D2"/>
    <w:rsid w:val="008C6CB9"/>
    <w:rsid w:val="008D0B86"/>
    <w:rsid w:val="008D1666"/>
    <w:rsid w:val="008D26AE"/>
    <w:rsid w:val="008D39DA"/>
    <w:rsid w:val="008D649F"/>
    <w:rsid w:val="008D7C4A"/>
    <w:rsid w:val="008E529B"/>
    <w:rsid w:val="008F432A"/>
    <w:rsid w:val="008F5A8D"/>
    <w:rsid w:val="008F61B8"/>
    <w:rsid w:val="00905083"/>
    <w:rsid w:val="009150B3"/>
    <w:rsid w:val="00917470"/>
    <w:rsid w:val="009374AD"/>
    <w:rsid w:val="009447CC"/>
    <w:rsid w:val="00950513"/>
    <w:rsid w:val="00950AB2"/>
    <w:rsid w:val="0095590B"/>
    <w:rsid w:val="00965DB1"/>
    <w:rsid w:val="00974276"/>
    <w:rsid w:val="00981DA7"/>
    <w:rsid w:val="009907BC"/>
    <w:rsid w:val="00996BD4"/>
    <w:rsid w:val="00997C13"/>
    <w:rsid w:val="009A3874"/>
    <w:rsid w:val="009A4634"/>
    <w:rsid w:val="009A52EF"/>
    <w:rsid w:val="009A729A"/>
    <w:rsid w:val="009B32EE"/>
    <w:rsid w:val="009B359D"/>
    <w:rsid w:val="009B55FD"/>
    <w:rsid w:val="009B7C32"/>
    <w:rsid w:val="009D47AA"/>
    <w:rsid w:val="009D5520"/>
    <w:rsid w:val="009E15CA"/>
    <w:rsid w:val="009E282B"/>
    <w:rsid w:val="009E5C8D"/>
    <w:rsid w:val="009E6DD2"/>
    <w:rsid w:val="009E76CF"/>
    <w:rsid w:val="009F0E0E"/>
    <w:rsid w:val="00A2176B"/>
    <w:rsid w:val="00A23434"/>
    <w:rsid w:val="00A31977"/>
    <w:rsid w:val="00A32684"/>
    <w:rsid w:val="00A37ABA"/>
    <w:rsid w:val="00A412C2"/>
    <w:rsid w:val="00A412F1"/>
    <w:rsid w:val="00A47B69"/>
    <w:rsid w:val="00A6419B"/>
    <w:rsid w:val="00A649E4"/>
    <w:rsid w:val="00A726DA"/>
    <w:rsid w:val="00A82875"/>
    <w:rsid w:val="00A84657"/>
    <w:rsid w:val="00A85DD6"/>
    <w:rsid w:val="00A97550"/>
    <w:rsid w:val="00A97A03"/>
    <w:rsid w:val="00A97A87"/>
    <w:rsid w:val="00AA1319"/>
    <w:rsid w:val="00AB1921"/>
    <w:rsid w:val="00AB19B9"/>
    <w:rsid w:val="00AB3F0E"/>
    <w:rsid w:val="00AC48B5"/>
    <w:rsid w:val="00AD67E3"/>
    <w:rsid w:val="00AE3270"/>
    <w:rsid w:val="00AE50EA"/>
    <w:rsid w:val="00AE6AE2"/>
    <w:rsid w:val="00AE7A82"/>
    <w:rsid w:val="00B10DAF"/>
    <w:rsid w:val="00B13E23"/>
    <w:rsid w:val="00B16ED0"/>
    <w:rsid w:val="00B205B1"/>
    <w:rsid w:val="00B2194A"/>
    <w:rsid w:val="00B21E04"/>
    <w:rsid w:val="00B300D3"/>
    <w:rsid w:val="00B411E0"/>
    <w:rsid w:val="00B42269"/>
    <w:rsid w:val="00B56A9A"/>
    <w:rsid w:val="00B5774E"/>
    <w:rsid w:val="00B629FF"/>
    <w:rsid w:val="00B66017"/>
    <w:rsid w:val="00B7170A"/>
    <w:rsid w:val="00B71CDD"/>
    <w:rsid w:val="00B80ACB"/>
    <w:rsid w:val="00B82220"/>
    <w:rsid w:val="00B8708F"/>
    <w:rsid w:val="00B93944"/>
    <w:rsid w:val="00B95B1C"/>
    <w:rsid w:val="00BB09AB"/>
    <w:rsid w:val="00BB0CE4"/>
    <w:rsid w:val="00BB4988"/>
    <w:rsid w:val="00BB564D"/>
    <w:rsid w:val="00BB74A4"/>
    <w:rsid w:val="00BC404B"/>
    <w:rsid w:val="00BD6689"/>
    <w:rsid w:val="00BD7153"/>
    <w:rsid w:val="00BE5A97"/>
    <w:rsid w:val="00BE61BC"/>
    <w:rsid w:val="00BF32CE"/>
    <w:rsid w:val="00BF7D0A"/>
    <w:rsid w:val="00C0495F"/>
    <w:rsid w:val="00C13D2A"/>
    <w:rsid w:val="00C15475"/>
    <w:rsid w:val="00C2514D"/>
    <w:rsid w:val="00C26C70"/>
    <w:rsid w:val="00C26DD6"/>
    <w:rsid w:val="00C26F01"/>
    <w:rsid w:val="00C3272A"/>
    <w:rsid w:val="00C574EE"/>
    <w:rsid w:val="00C634FF"/>
    <w:rsid w:val="00C75BFB"/>
    <w:rsid w:val="00C77320"/>
    <w:rsid w:val="00C814D5"/>
    <w:rsid w:val="00C81DC4"/>
    <w:rsid w:val="00C91726"/>
    <w:rsid w:val="00C92335"/>
    <w:rsid w:val="00C9519E"/>
    <w:rsid w:val="00C96D53"/>
    <w:rsid w:val="00CA01A9"/>
    <w:rsid w:val="00CA31E9"/>
    <w:rsid w:val="00CA4036"/>
    <w:rsid w:val="00CA4AEF"/>
    <w:rsid w:val="00CA68BA"/>
    <w:rsid w:val="00CB28E1"/>
    <w:rsid w:val="00CC1225"/>
    <w:rsid w:val="00CC3DB9"/>
    <w:rsid w:val="00CC7B97"/>
    <w:rsid w:val="00CE0466"/>
    <w:rsid w:val="00CE44B9"/>
    <w:rsid w:val="00CE674A"/>
    <w:rsid w:val="00CF2FF9"/>
    <w:rsid w:val="00D032A0"/>
    <w:rsid w:val="00D05FAC"/>
    <w:rsid w:val="00D12B2C"/>
    <w:rsid w:val="00D13F25"/>
    <w:rsid w:val="00D1484A"/>
    <w:rsid w:val="00D20DD9"/>
    <w:rsid w:val="00D25EE2"/>
    <w:rsid w:val="00D31BC6"/>
    <w:rsid w:val="00D36CCE"/>
    <w:rsid w:val="00D44778"/>
    <w:rsid w:val="00D543E5"/>
    <w:rsid w:val="00D57DBB"/>
    <w:rsid w:val="00D62D62"/>
    <w:rsid w:val="00D637B4"/>
    <w:rsid w:val="00D76E63"/>
    <w:rsid w:val="00D77877"/>
    <w:rsid w:val="00D77E67"/>
    <w:rsid w:val="00D81568"/>
    <w:rsid w:val="00D95CD1"/>
    <w:rsid w:val="00D974EE"/>
    <w:rsid w:val="00DB1B5A"/>
    <w:rsid w:val="00DC197B"/>
    <w:rsid w:val="00DC471B"/>
    <w:rsid w:val="00DC477B"/>
    <w:rsid w:val="00DE0277"/>
    <w:rsid w:val="00DE13D3"/>
    <w:rsid w:val="00DE2C7D"/>
    <w:rsid w:val="00DF4818"/>
    <w:rsid w:val="00DF5620"/>
    <w:rsid w:val="00DF5E74"/>
    <w:rsid w:val="00DF7564"/>
    <w:rsid w:val="00E006A0"/>
    <w:rsid w:val="00E01176"/>
    <w:rsid w:val="00E016A5"/>
    <w:rsid w:val="00E021FD"/>
    <w:rsid w:val="00E03C26"/>
    <w:rsid w:val="00E051D0"/>
    <w:rsid w:val="00E10D5A"/>
    <w:rsid w:val="00E11DC2"/>
    <w:rsid w:val="00E1259E"/>
    <w:rsid w:val="00E22111"/>
    <w:rsid w:val="00E22885"/>
    <w:rsid w:val="00E23930"/>
    <w:rsid w:val="00E33916"/>
    <w:rsid w:val="00E34367"/>
    <w:rsid w:val="00E37FED"/>
    <w:rsid w:val="00E44463"/>
    <w:rsid w:val="00E44C61"/>
    <w:rsid w:val="00E5363A"/>
    <w:rsid w:val="00E56B1E"/>
    <w:rsid w:val="00E64D42"/>
    <w:rsid w:val="00E6501F"/>
    <w:rsid w:val="00E74356"/>
    <w:rsid w:val="00E803A8"/>
    <w:rsid w:val="00E82919"/>
    <w:rsid w:val="00E83B05"/>
    <w:rsid w:val="00E86640"/>
    <w:rsid w:val="00E86BCE"/>
    <w:rsid w:val="00E920AF"/>
    <w:rsid w:val="00E95598"/>
    <w:rsid w:val="00EC2614"/>
    <w:rsid w:val="00EC2B69"/>
    <w:rsid w:val="00ED7B3C"/>
    <w:rsid w:val="00F0409B"/>
    <w:rsid w:val="00F1120B"/>
    <w:rsid w:val="00F1399A"/>
    <w:rsid w:val="00F155B3"/>
    <w:rsid w:val="00F15ADB"/>
    <w:rsid w:val="00F1622D"/>
    <w:rsid w:val="00F2551C"/>
    <w:rsid w:val="00F25A0B"/>
    <w:rsid w:val="00F3413A"/>
    <w:rsid w:val="00F35203"/>
    <w:rsid w:val="00F36D2A"/>
    <w:rsid w:val="00F37AAF"/>
    <w:rsid w:val="00F413D3"/>
    <w:rsid w:val="00F730A0"/>
    <w:rsid w:val="00FA0B76"/>
    <w:rsid w:val="00FA285F"/>
    <w:rsid w:val="00FA3F39"/>
    <w:rsid w:val="00FA75A2"/>
    <w:rsid w:val="00FB07F7"/>
    <w:rsid w:val="00FB423D"/>
    <w:rsid w:val="00FB4598"/>
    <w:rsid w:val="00FB5DAA"/>
    <w:rsid w:val="00FB7681"/>
    <w:rsid w:val="00FC2647"/>
    <w:rsid w:val="00FC32DD"/>
    <w:rsid w:val="00FC6BC1"/>
    <w:rsid w:val="00FC7EAA"/>
    <w:rsid w:val="00FD20EA"/>
    <w:rsid w:val="00FE24F6"/>
    <w:rsid w:val="00FE2DEB"/>
    <w:rsid w:val="00FE48FF"/>
    <w:rsid w:val="00FE7B5E"/>
    <w:rsid w:val="00FF2D0C"/>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E52"/>
  <w15:docId w15:val="{1E1B4540-2E2D-4EB3-BBC6-B5638B25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B6"/>
    <w:pPr>
      <w:spacing w:after="0" w:line="240" w:lineRule="auto"/>
    </w:pPr>
    <w:rPr>
      <w:rFonts w:ascii="VNI-Times" w:eastAsia="Times New Roman" w:hAnsi="VNI-Times" w:cs="Times New Roman"/>
      <w:sz w:val="26"/>
      <w:szCs w:val="20"/>
    </w:rPr>
  </w:style>
  <w:style w:type="paragraph" w:styleId="Heading2">
    <w:name w:val="heading 2"/>
    <w:basedOn w:val="Normal"/>
    <w:next w:val="Normal"/>
    <w:link w:val="Heading2Char"/>
    <w:qFormat/>
    <w:rsid w:val="003B76B6"/>
    <w:pPr>
      <w:keepNext/>
      <w:jc w:val="center"/>
      <w:outlineLvl w:val="1"/>
    </w:pPr>
    <w:rPr>
      <w:i/>
    </w:rPr>
  </w:style>
  <w:style w:type="paragraph" w:styleId="Heading3">
    <w:name w:val="heading 3"/>
    <w:basedOn w:val="Normal"/>
    <w:next w:val="Normal"/>
    <w:link w:val="Heading3Char"/>
    <w:qFormat/>
    <w:rsid w:val="003B76B6"/>
    <w:pPr>
      <w:keepNext/>
      <w:jc w:val="center"/>
      <w:outlineLvl w:val="2"/>
    </w:pPr>
    <w:rPr>
      <w:b/>
      <w:lang w:val="x-none"/>
    </w:rPr>
  </w:style>
  <w:style w:type="paragraph" w:styleId="Heading4">
    <w:name w:val="heading 4"/>
    <w:basedOn w:val="Normal"/>
    <w:next w:val="Normal"/>
    <w:link w:val="Heading4Char"/>
    <w:qFormat/>
    <w:rsid w:val="003B76B6"/>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76B6"/>
    <w:rPr>
      <w:rFonts w:ascii="VNI-Times" w:eastAsia="Times New Roman" w:hAnsi="VNI-Times" w:cs="Times New Roman"/>
      <w:i/>
      <w:sz w:val="26"/>
      <w:szCs w:val="20"/>
    </w:rPr>
  </w:style>
  <w:style w:type="character" w:customStyle="1" w:styleId="Heading3Char">
    <w:name w:val="Heading 3 Char"/>
    <w:basedOn w:val="DefaultParagraphFont"/>
    <w:link w:val="Heading3"/>
    <w:rsid w:val="003B76B6"/>
    <w:rPr>
      <w:rFonts w:ascii="VNI-Times" w:eastAsia="Times New Roman" w:hAnsi="VNI-Times" w:cs="Times New Roman"/>
      <w:b/>
      <w:sz w:val="26"/>
      <w:szCs w:val="20"/>
      <w:lang w:val="x-none"/>
    </w:rPr>
  </w:style>
  <w:style w:type="character" w:customStyle="1" w:styleId="Heading4Char">
    <w:name w:val="Heading 4 Char"/>
    <w:basedOn w:val="DefaultParagraphFont"/>
    <w:link w:val="Heading4"/>
    <w:rsid w:val="003B76B6"/>
    <w:rPr>
      <w:rFonts w:ascii="VNI-Times" w:eastAsia="Times New Roman" w:hAnsi="VNI-Times" w:cs="Times New Roman"/>
      <w:b/>
      <w:sz w:val="24"/>
      <w:szCs w:val="20"/>
    </w:rPr>
  </w:style>
  <w:style w:type="paragraph" w:styleId="BodyTextIndent">
    <w:name w:val="Body Text Indent"/>
    <w:basedOn w:val="Normal"/>
    <w:link w:val="BodyTextIndentChar"/>
    <w:rsid w:val="003B76B6"/>
    <w:pPr>
      <w:ind w:firstLine="851"/>
      <w:jc w:val="both"/>
    </w:pPr>
    <w:rPr>
      <w:lang w:val="x-none"/>
    </w:rPr>
  </w:style>
  <w:style w:type="character" w:customStyle="1" w:styleId="BodyTextIndentChar">
    <w:name w:val="Body Text Indent Char"/>
    <w:basedOn w:val="DefaultParagraphFont"/>
    <w:link w:val="BodyTextIndent"/>
    <w:rsid w:val="003B76B6"/>
    <w:rPr>
      <w:rFonts w:ascii="VNI-Times" w:eastAsia="Times New Roman" w:hAnsi="VNI-Times" w:cs="Times New Roman"/>
      <w:sz w:val="26"/>
      <w:szCs w:val="20"/>
      <w:lang w:val="x-none"/>
    </w:rPr>
  </w:style>
  <w:style w:type="paragraph" w:styleId="Footer">
    <w:name w:val="footer"/>
    <w:basedOn w:val="Normal"/>
    <w:link w:val="FooterChar"/>
    <w:rsid w:val="003B76B6"/>
    <w:pPr>
      <w:tabs>
        <w:tab w:val="center" w:pos="4320"/>
        <w:tab w:val="right" w:pos="8640"/>
      </w:tabs>
    </w:pPr>
  </w:style>
  <w:style w:type="character" w:customStyle="1" w:styleId="FooterChar">
    <w:name w:val="Footer Char"/>
    <w:basedOn w:val="DefaultParagraphFont"/>
    <w:link w:val="Footer"/>
    <w:rsid w:val="003B76B6"/>
    <w:rPr>
      <w:rFonts w:ascii="VNI-Times" w:eastAsia="Times New Roman" w:hAnsi="VNI-Times" w:cs="Times New Roman"/>
      <w:sz w:val="26"/>
      <w:szCs w:val="20"/>
    </w:rPr>
  </w:style>
  <w:style w:type="paragraph" w:styleId="Header">
    <w:name w:val="header"/>
    <w:basedOn w:val="Normal"/>
    <w:link w:val="HeaderChar"/>
    <w:uiPriority w:val="99"/>
    <w:rsid w:val="003B76B6"/>
    <w:pPr>
      <w:tabs>
        <w:tab w:val="center" w:pos="4153"/>
        <w:tab w:val="right" w:pos="8306"/>
      </w:tabs>
    </w:pPr>
    <w:rPr>
      <w:sz w:val="24"/>
      <w:lang w:val="en-AU"/>
    </w:rPr>
  </w:style>
  <w:style w:type="character" w:customStyle="1" w:styleId="HeaderChar">
    <w:name w:val="Header Char"/>
    <w:basedOn w:val="DefaultParagraphFont"/>
    <w:link w:val="Header"/>
    <w:uiPriority w:val="99"/>
    <w:rsid w:val="003B76B6"/>
    <w:rPr>
      <w:rFonts w:ascii="VNI-Times" w:eastAsia="Times New Roman" w:hAnsi="VNI-Times" w:cs="Times New Roman"/>
      <w:sz w:val="24"/>
      <w:szCs w:val="20"/>
      <w:lang w:val="en-AU"/>
    </w:rPr>
  </w:style>
  <w:style w:type="character" w:styleId="Hyperlink">
    <w:name w:val="Hyperlink"/>
    <w:basedOn w:val="DefaultParagraphFont"/>
    <w:uiPriority w:val="99"/>
    <w:semiHidden/>
    <w:unhideWhenUsed/>
    <w:rsid w:val="003B76B6"/>
    <w:rPr>
      <w:color w:val="0000FF"/>
      <w:u w:val="single"/>
    </w:rPr>
  </w:style>
  <w:style w:type="table" w:styleId="TableGrid">
    <w:name w:val="Table Grid"/>
    <w:basedOn w:val="TableNormal"/>
    <w:uiPriority w:val="59"/>
    <w:rsid w:val="0025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743"/>
    <w:pPr>
      <w:spacing w:after="200" w:line="276" w:lineRule="auto"/>
      <w:ind w:left="720"/>
      <w:contextualSpacing/>
    </w:pPr>
    <w:rPr>
      <w:rFonts w:ascii="Times New Roman" w:hAnsi="Times New Roman"/>
      <w:sz w:val="24"/>
      <w:szCs w:val="22"/>
      <w:lang w:val="vi-VN"/>
    </w:rPr>
  </w:style>
  <w:style w:type="paragraph" w:styleId="FootnoteText">
    <w:name w:val="footnote text"/>
    <w:basedOn w:val="Normal"/>
    <w:link w:val="FootnoteTextChar"/>
    <w:uiPriority w:val="99"/>
    <w:semiHidden/>
    <w:unhideWhenUsed/>
    <w:rsid w:val="00BB09AB"/>
    <w:rPr>
      <w:sz w:val="20"/>
    </w:rPr>
  </w:style>
  <w:style w:type="character" w:customStyle="1" w:styleId="FootnoteTextChar">
    <w:name w:val="Footnote Text Char"/>
    <w:basedOn w:val="DefaultParagraphFont"/>
    <w:link w:val="FootnoteText"/>
    <w:uiPriority w:val="99"/>
    <w:semiHidden/>
    <w:rsid w:val="00BB09AB"/>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BB09AB"/>
    <w:rPr>
      <w:vertAlign w:val="superscript"/>
    </w:rPr>
  </w:style>
  <w:style w:type="paragraph" w:styleId="NormalWeb">
    <w:name w:val="Normal (Web)"/>
    <w:basedOn w:val="Normal"/>
    <w:uiPriority w:val="99"/>
    <w:unhideWhenUsed/>
    <w:rsid w:val="00200183"/>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086C9B"/>
    <w:rPr>
      <w:sz w:val="16"/>
      <w:szCs w:val="16"/>
    </w:rPr>
  </w:style>
  <w:style w:type="paragraph" w:styleId="CommentText">
    <w:name w:val="annotation text"/>
    <w:basedOn w:val="Normal"/>
    <w:link w:val="CommentTextChar"/>
    <w:uiPriority w:val="99"/>
    <w:semiHidden/>
    <w:unhideWhenUsed/>
    <w:rsid w:val="00086C9B"/>
    <w:rPr>
      <w:sz w:val="20"/>
    </w:rPr>
  </w:style>
  <w:style w:type="character" w:customStyle="1" w:styleId="CommentTextChar">
    <w:name w:val="Comment Text Char"/>
    <w:basedOn w:val="DefaultParagraphFont"/>
    <w:link w:val="CommentText"/>
    <w:uiPriority w:val="99"/>
    <w:semiHidden/>
    <w:rsid w:val="00086C9B"/>
    <w:rPr>
      <w:rFonts w:ascii="VNI-Times" w:eastAsia="Times New Roman" w:hAnsi="VNI-Times" w:cs="Times New Roman"/>
      <w:sz w:val="20"/>
      <w:szCs w:val="20"/>
    </w:rPr>
  </w:style>
  <w:style w:type="paragraph" w:styleId="BodyText">
    <w:name w:val="Body Text"/>
    <w:basedOn w:val="Normal"/>
    <w:link w:val="BodyTextChar"/>
    <w:uiPriority w:val="99"/>
    <w:semiHidden/>
    <w:unhideWhenUsed/>
    <w:rsid w:val="00E11DC2"/>
    <w:pPr>
      <w:spacing w:after="120"/>
    </w:pPr>
  </w:style>
  <w:style w:type="character" w:customStyle="1" w:styleId="BodyTextChar">
    <w:name w:val="Body Text Char"/>
    <w:basedOn w:val="DefaultParagraphFont"/>
    <w:link w:val="BodyText"/>
    <w:uiPriority w:val="99"/>
    <w:semiHidden/>
    <w:rsid w:val="00E11DC2"/>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8585">
      <w:bodyDiv w:val="1"/>
      <w:marLeft w:val="0"/>
      <w:marRight w:val="0"/>
      <w:marTop w:val="0"/>
      <w:marBottom w:val="0"/>
      <w:divBdr>
        <w:top w:val="none" w:sz="0" w:space="0" w:color="auto"/>
        <w:left w:val="none" w:sz="0" w:space="0" w:color="auto"/>
        <w:bottom w:val="none" w:sz="0" w:space="0" w:color="auto"/>
        <w:right w:val="none" w:sz="0" w:space="0" w:color="auto"/>
      </w:divBdr>
    </w:div>
    <w:div w:id="439957156">
      <w:bodyDiv w:val="1"/>
      <w:marLeft w:val="0"/>
      <w:marRight w:val="0"/>
      <w:marTop w:val="0"/>
      <w:marBottom w:val="0"/>
      <w:divBdr>
        <w:top w:val="none" w:sz="0" w:space="0" w:color="auto"/>
        <w:left w:val="none" w:sz="0" w:space="0" w:color="auto"/>
        <w:bottom w:val="none" w:sz="0" w:space="0" w:color="auto"/>
        <w:right w:val="none" w:sz="0" w:space="0" w:color="auto"/>
      </w:divBdr>
    </w:div>
    <w:div w:id="575406711">
      <w:bodyDiv w:val="1"/>
      <w:marLeft w:val="0"/>
      <w:marRight w:val="0"/>
      <w:marTop w:val="0"/>
      <w:marBottom w:val="0"/>
      <w:divBdr>
        <w:top w:val="none" w:sz="0" w:space="0" w:color="auto"/>
        <w:left w:val="none" w:sz="0" w:space="0" w:color="auto"/>
        <w:bottom w:val="none" w:sz="0" w:space="0" w:color="auto"/>
        <w:right w:val="none" w:sz="0" w:space="0" w:color="auto"/>
      </w:divBdr>
    </w:div>
    <w:div w:id="991324986">
      <w:bodyDiv w:val="1"/>
      <w:marLeft w:val="0"/>
      <w:marRight w:val="0"/>
      <w:marTop w:val="0"/>
      <w:marBottom w:val="0"/>
      <w:divBdr>
        <w:top w:val="none" w:sz="0" w:space="0" w:color="auto"/>
        <w:left w:val="none" w:sz="0" w:space="0" w:color="auto"/>
        <w:bottom w:val="none" w:sz="0" w:space="0" w:color="auto"/>
        <w:right w:val="none" w:sz="0" w:space="0" w:color="auto"/>
      </w:divBdr>
    </w:div>
    <w:div w:id="1256014148">
      <w:bodyDiv w:val="1"/>
      <w:marLeft w:val="0"/>
      <w:marRight w:val="0"/>
      <w:marTop w:val="0"/>
      <w:marBottom w:val="0"/>
      <w:divBdr>
        <w:top w:val="none" w:sz="0" w:space="0" w:color="auto"/>
        <w:left w:val="none" w:sz="0" w:space="0" w:color="auto"/>
        <w:bottom w:val="none" w:sz="0" w:space="0" w:color="auto"/>
        <w:right w:val="none" w:sz="0" w:space="0" w:color="auto"/>
      </w:divBdr>
    </w:div>
    <w:div w:id="1533223492">
      <w:bodyDiv w:val="1"/>
      <w:marLeft w:val="0"/>
      <w:marRight w:val="0"/>
      <w:marTop w:val="0"/>
      <w:marBottom w:val="0"/>
      <w:divBdr>
        <w:top w:val="none" w:sz="0" w:space="0" w:color="auto"/>
        <w:left w:val="none" w:sz="0" w:space="0" w:color="auto"/>
        <w:bottom w:val="none" w:sz="0" w:space="0" w:color="auto"/>
        <w:right w:val="none" w:sz="0" w:space="0" w:color="auto"/>
      </w:divBdr>
    </w:div>
    <w:div w:id="1562134362">
      <w:bodyDiv w:val="1"/>
      <w:marLeft w:val="0"/>
      <w:marRight w:val="0"/>
      <w:marTop w:val="0"/>
      <w:marBottom w:val="0"/>
      <w:divBdr>
        <w:top w:val="none" w:sz="0" w:space="0" w:color="auto"/>
        <w:left w:val="none" w:sz="0" w:space="0" w:color="auto"/>
        <w:bottom w:val="none" w:sz="0" w:space="0" w:color="auto"/>
        <w:right w:val="none" w:sz="0" w:space="0" w:color="auto"/>
      </w:divBdr>
    </w:div>
    <w:div w:id="1573271243">
      <w:bodyDiv w:val="1"/>
      <w:marLeft w:val="0"/>
      <w:marRight w:val="0"/>
      <w:marTop w:val="0"/>
      <w:marBottom w:val="0"/>
      <w:divBdr>
        <w:top w:val="none" w:sz="0" w:space="0" w:color="auto"/>
        <w:left w:val="none" w:sz="0" w:space="0" w:color="auto"/>
        <w:bottom w:val="none" w:sz="0" w:space="0" w:color="auto"/>
        <w:right w:val="none" w:sz="0" w:space="0" w:color="auto"/>
      </w:divBdr>
    </w:div>
    <w:div w:id="1635331698">
      <w:bodyDiv w:val="1"/>
      <w:marLeft w:val="0"/>
      <w:marRight w:val="0"/>
      <w:marTop w:val="0"/>
      <w:marBottom w:val="0"/>
      <w:divBdr>
        <w:top w:val="none" w:sz="0" w:space="0" w:color="auto"/>
        <w:left w:val="none" w:sz="0" w:space="0" w:color="auto"/>
        <w:bottom w:val="none" w:sz="0" w:space="0" w:color="auto"/>
        <w:right w:val="none" w:sz="0" w:space="0" w:color="auto"/>
      </w:divBdr>
    </w:div>
    <w:div w:id="1726106625">
      <w:bodyDiv w:val="1"/>
      <w:marLeft w:val="0"/>
      <w:marRight w:val="0"/>
      <w:marTop w:val="0"/>
      <w:marBottom w:val="0"/>
      <w:divBdr>
        <w:top w:val="none" w:sz="0" w:space="0" w:color="auto"/>
        <w:left w:val="none" w:sz="0" w:space="0" w:color="auto"/>
        <w:bottom w:val="none" w:sz="0" w:space="0" w:color="auto"/>
        <w:right w:val="none" w:sz="0" w:space="0" w:color="auto"/>
      </w:divBdr>
    </w:div>
    <w:div w:id="1778941248">
      <w:bodyDiv w:val="1"/>
      <w:marLeft w:val="0"/>
      <w:marRight w:val="0"/>
      <w:marTop w:val="0"/>
      <w:marBottom w:val="0"/>
      <w:divBdr>
        <w:top w:val="none" w:sz="0" w:space="0" w:color="auto"/>
        <w:left w:val="none" w:sz="0" w:space="0" w:color="auto"/>
        <w:bottom w:val="none" w:sz="0" w:space="0" w:color="auto"/>
        <w:right w:val="none" w:sz="0" w:space="0" w:color="auto"/>
      </w:divBdr>
    </w:div>
    <w:div w:id="1837067434">
      <w:bodyDiv w:val="1"/>
      <w:marLeft w:val="0"/>
      <w:marRight w:val="0"/>
      <w:marTop w:val="0"/>
      <w:marBottom w:val="0"/>
      <w:divBdr>
        <w:top w:val="none" w:sz="0" w:space="0" w:color="auto"/>
        <w:left w:val="none" w:sz="0" w:space="0" w:color="auto"/>
        <w:bottom w:val="none" w:sz="0" w:space="0" w:color="auto"/>
        <w:right w:val="none" w:sz="0" w:space="0" w:color="auto"/>
      </w:divBdr>
    </w:div>
    <w:div w:id="1845976372">
      <w:bodyDiv w:val="1"/>
      <w:marLeft w:val="0"/>
      <w:marRight w:val="0"/>
      <w:marTop w:val="0"/>
      <w:marBottom w:val="0"/>
      <w:divBdr>
        <w:top w:val="none" w:sz="0" w:space="0" w:color="auto"/>
        <w:left w:val="none" w:sz="0" w:space="0" w:color="auto"/>
        <w:bottom w:val="none" w:sz="0" w:space="0" w:color="auto"/>
        <w:right w:val="none" w:sz="0" w:space="0" w:color="auto"/>
      </w:divBdr>
    </w:div>
    <w:div w:id="1858425328">
      <w:bodyDiv w:val="1"/>
      <w:marLeft w:val="0"/>
      <w:marRight w:val="0"/>
      <w:marTop w:val="0"/>
      <w:marBottom w:val="0"/>
      <w:divBdr>
        <w:top w:val="none" w:sz="0" w:space="0" w:color="auto"/>
        <w:left w:val="none" w:sz="0" w:space="0" w:color="auto"/>
        <w:bottom w:val="none" w:sz="0" w:space="0" w:color="auto"/>
        <w:right w:val="none" w:sz="0" w:space="0" w:color="auto"/>
      </w:divBdr>
    </w:div>
    <w:div w:id="1924559233">
      <w:bodyDiv w:val="1"/>
      <w:marLeft w:val="0"/>
      <w:marRight w:val="0"/>
      <w:marTop w:val="0"/>
      <w:marBottom w:val="0"/>
      <w:divBdr>
        <w:top w:val="none" w:sz="0" w:space="0" w:color="auto"/>
        <w:left w:val="none" w:sz="0" w:space="0" w:color="auto"/>
        <w:bottom w:val="none" w:sz="0" w:space="0" w:color="auto"/>
        <w:right w:val="none" w:sz="0" w:space="0" w:color="auto"/>
      </w:divBdr>
    </w:div>
    <w:div w:id="21414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5-2020-nd-cp-tuyen-dung-su-dung-quan-ly-vien-chuc-453968.aspx" TargetMode="External"/><Relationship Id="rId13" Type="http://schemas.openxmlformats.org/officeDocument/2006/relationships/hyperlink" Target="https://thuvienphapluat.vn/van-ban/bo-may-hanh-chinh/nghi-dinh-120-2020-nd-cp-thanh-lap-to-chuc-lai-giai-the-don-vi-su-nghiep-cong-lap-379357.aspx" TargetMode="External"/><Relationship Id="rId18" Type="http://schemas.openxmlformats.org/officeDocument/2006/relationships/hyperlink" Target="https://thuvienphapluat.vn/van-ban/bo-may-hanh-chinh/nghi-dinh-115-2020-nd-cp-tuyen-dung-su-dung-quan-ly-vien-chuc-453968.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uvienphapluat.vn/van-ban/bo-may-hanh-chinh/nghi-dinh-60-2021-nd-cp-co-che-tu-chu-tai-chinh-cua-don-vi-su-nghiep-cong-lap-478766.aspx" TargetMode="External"/><Relationship Id="rId7" Type="http://schemas.openxmlformats.org/officeDocument/2006/relationships/hyperlink" Target="https://thuvienphapluat.vn/van-ban/bo-may-hanh-chinh/nghi-dinh-106-2020-nd-cp-vi-tri-viec-lam-so-luong-nguoi-lam-viec-trong-don-vi-su-nghiep-cong-lap-334382.aspx" TargetMode="External"/><Relationship Id="rId12" Type="http://schemas.openxmlformats.org/officeDocument/2006/relationships/hyperlink" Target="https://vbpl.vn/TW/Pages/vbpq-van-ban-goc.aspx?ItemID=168398&amp;Keyword=ngh%E1%BB%8B%20%C4%91%E1%BB%8Bnh%2083/2024" TargetMode="External"/><Relationship Id="rId17" Type="http://schemas.openxmlformats.org/officeDocument/2006/relationships/hyperlink" Target="https://thuvienphapluat.vn/van-ban/bo-may-hanh-chinh/nghi-dinh-106-2020-nd-cp-vi-tri-viec-lam-so-luong-nguoi-lam-viec-trong-don-vi-su-nghiep-cong-lap-334382.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huvienphapluat.vn/van-ban/dau-tu/nghi-dinh-15-2021-nd-cp-huong-dan-mot-so-noi-dung-quan-ly-du-an-dau-tu-xay-dung-466771.aspx" TargetMode="External"/><Relationship Id="rId20" Type="http://schemas.openxmlformats.org/officeDocument/2006/relationships/hyperlink" Target="https://thuvienphapluat.vn/van-ban/dau-tu/nghi-dinh-15-2021-nd-cp-huong-dan-mot-so-noi-dung-quan-ly-du-an-dau-tu-xay-dung-466771.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nghi-dinh-60-2021-nd-cp-co-che-tu-chu-tai-chinh-cua-don-vi-su-nghiep-cong-lap-478766.asp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huvienphapluat.vn/van-ban/bo-may-hanh-chinh/nghi-dinh-120-2020-nd-cp-thanh-lap-to-chuc-lai-giai-the-don-vi-su-nghiep-cong-lap-379357.aspx" TargetMode="External"/><Relationship Id="rId23" Type="http://schemas.openxmlformats.org/officeDocument/2006/relationships/hyperlink" Target="http://thuvienphapluat.vn/phap-luat/tim-van-ban.aspx?keyword=16/2015/N%C4%90-CP&amp;match=False&amp;area=2&amp;lan=1&amp;bdate=14/02/2015&amp;edate=14/02/2015&amp;vc=True" TargetMode="External"/><Relationship Id="rId10" Type="http://schemas.openxmlformats.org/officeDocument/2006/relationships/hyperlink" Target="https://thuvienphapluat.vn/van-ban/dau-tu/nghi-dinh-15-2021-nd-cp-huong-dan-mot-so-noi-dung-quan-ly-du-an-dau-tu-xay-dung-466771.aspx" TargetMode="External"/><Relationship Id="rId19" Type="http://schemas.openxmlformats.org/officeDocument/2006/relationships/hyperlink" Target="https://thuvienphapluat.vn/van-ban/bo-may-hanh-chinh/nghi-dinh-120-2020-nd-cp-thanh-lap-to-chuc-lai-giai-the-don-vi-su-nghiep-cong-lap-379357.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20-2020-nd-cp-thanh-lap-to-chuc-lai-giai-the-don-vi-su-nghiep-cong-lap-379357.aspx" TargetMode="External"/><Relationship Id="rId14" Type="http://schemas.openxmlformats.org/officeDocument/2006/relationships/hyperlink" Target="https://thuvienphapluat.vn/van-ban/bo-may-hanh-chinh/nghi-dinh-120-2020-nd-cp-thanh-lap-to-chuc-lai-giai-the-don-vi-su-nghiep-cong-lap-379357.aspx" TargetMode="External"/><Relationship Id="rId22" Type="http://schemas.openxmlformats.org/officeDocument/2006/relationships/hyperlink" Target="https://vbpl.vn/TW/Pages/vbpq-van-ban-goc.aspx?ItemID=168398&amp;Keyword=ngh%E1%BB%8B%20%C4%91%E1%BB%8Bnh%2083/20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3661-37B1-44D4-AB82-20050AC6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30</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phuoc</cp:lastModifiedBy>
  <cp:revision>553</cp:revision>
  <dcterms:created xsi:type="dcterms:W3CDTF">2024-07-30T03:37:00Z</dcterms:created>
  <dcterms:modified xsi:type="dcterms:W3CDTF">2025-06-03T04:37:00Z</dcterms:modified>
</cp:coreProperties>
</file>